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A011BA" w:rsidP="00362D7F">
      <w:pPr>
        <w:spacing w:line="360" w:lineRule="auto"/>
        <w:rPr>
          <w:rFonts w:ascii="Arial" w:hAnsi="Arial" w:cs="Arial"/>
          <w:b/>
          <w:szCs w:val="24"/>
        </w:rPr>
      </w:pPr>
      <w:r>
        <w:rPr>
          <w:rFonts w:ascii="Arial" w:hAnsi="Arial" w:cs="Arial"/>
          <w:b/>
          <w:szCs w:val="24"/>
        </w:rPr>
        <w:t>3.4</w:t>
      </w:r>
      <w:r w:rsidR="00834BBA" w:rsidRPr="00362D7F">
        <w:rPr>
          <w:rFonts w:ascii="Arial" w:hAnsi="Arial" w:cs="Arial"/>
          <w:b/>
          <w:szCs w:val="24"/>
        </w:rPr>
        <w:t xml:space="preserve">     </w:t>
      </w:r>
      <w:r>
        <w:rPr>
          <w:rFonts w:ascii="Arial" w:hAnsi="Arial" w:cs="Arial"/>
          <w:b/>
          <w:szCs w:val="24"/>
        </w:rPr>
        <w:t>Compounds</w:t>
      </w:r>
    </w:p>
    <w:p w:rsidR="00A314A8" w:rsidRDefault="00A011BA" w:rsidP="0060422D">
      <w:pPr>
        <w:spacing w:line="360" w:lineRule="auto"/>
        <w:rPr>
          <w:rFonts w:ascii="Arial" w:hAnsi="Arial" w:cs="Arial"/>
          <w:szCs w:val="24"/>
        </w:rPr>
      </w:pPr>
      <w:r>
        <w:rPr>
          <w:rFonts w:ascii="Arial" w:hAnsi="Arial" w:cs="Arial"/>
          <w:szCs w:val="24"/>
        </w:rPr>
        <w:t>We have look only at substances consisting of only one kind of element, which are all pure substance.  All other pure substances are called compounds.</w:t>
      </w:r>
    </w:p>
    <w:p w:rsidR="00A011BA" w:rsidRDefault="00A011BA" w:rsidP="0060422D">
      <w:pPr>
        <w:spacing w:line="360" w:lineRule="auto"/>
        <w:rPr>
          <w:rFonts w:ascii="Arial" w:hAnsi="Arial" w:cs="Arial"/>
          <w:szCs w:val="24"/>
        </w:rPr>
      </w:pPr>
      <w:r>
        <w:rPr>
          <w:rFonts w:ascii="Arial" w:hAnsi="Arial" w:cs="Arial"/>
          <w:b/>
          <w:szCs w:val="24"/>
        </w:rPr>
        <w:t>Compounds</w:t>
      </w:r>
      <w:r>
        <w:rPr>
          <w:rFonts w:ascii="Arial" w:hAnsi="Arial" w:cs="Arial"/>
          <w:szCs w:val="24"/>
        </w:rPr>
        <w:t xml:space="preserve"> are formed when atoms of two or more elements chemically combine in fixed proportions.</w:t>
      </w:r>
    </w:p>
    <w:p w:rsidR="00A011BA" w:rsidRDefault="00A011BA" w:rsidP="0060422D">
      <w:pPr>
        <w:spacing w:line="360" w:lineRule="auto"/>
        <w:rPr>
          <w:rFonts w:ascii="Arial" w:hAnsi="Arial" w:cs="Arial"/>
          <w:szCs w:val="24"/>
        </w:rPr>
      </w:pPr>
      <w:r>
        <w:rPr>
          <w:rFonts w:ascii="Arial" w:hAnsi="Arial" w:cs="Arial"/>
          <w:szCs w:val="24"/>
        </w:rPr>
        <w:t>Each compound has it is own characteristic set of properties, which are quite different from those of the elements it contains.</w:t>
      </w:r>
    </w:p>
    <w:p w:rsidR="00A011BA" w:rsidRDefault="00A011BA" w:rsidP="0060422D">
      <w:pPr>
        <w:spacing w:line="360" w:lineRule="auto"/>
        <w:rPr>
          <w:rFonts w:ascii="Arial" w:hAnsi="Arial" w:cs="Arial"/>
          <w:szCs w:val="24"/>
        </w:rPr>
      </w:pPr>
      <w:r>
        <w:rPr>
          <w:rFonts w:ascii="Arial" w:hAnsi="Arial" w:cs="Arial"/>
          <w:szCs w:val="24"/>
        </w:rPr>
        <w:t>Sodium chloride is a compound and is commonly known as salt.  Salt is found worldwide and always contains 39.3% sodium and 60.7% chlorine, by mass.</w:t>
      </w:r>
    </w:p>
    <w:p w:rsidR="00A011BA" w:rsidRDefault="00A011BA" w:rsidP="0060422D">
      <w:pPr>
        <w:spacing w:line="360" w:lineRule="auto"/>
        <w:rPr>
          <w:rFonts w:ascii="Arial" w:hAnsi="Arial" w:cs="Arial"/>
          <w:b/>
          <w:szCs w:val="24"/>
        </w:rPr>
      </w:pPr>
      <w:r>
        <w:rPr>
          <w:rFonts w:ascii="Arial" w:hAnsi="Arial" w:cs="Arial"/>
          <w:b/>
          <w:szCs w:val="24"/>
        </w:rPr>
        <w:t xml:space="preserve">Therefore 1g of sodium chloride </w:t>
      </w:r>
      <w:r w:rsidR="007E7893">
        <w:rPr>
          <w:rFonts w:ascii="Arial" w:hAnsi="Arial" w:cs="Arial"/>
          <w:b/>
          <w:szCs w:val="24"/>
        </w:rPr>
        <w:t>contains  __________g of sodium and</w:t>
      </w:r>
    </w:p>
    <w:p w:rsidR="007E7893" w:rsidRDefault="007E7893" w:rsidP="0060422D">
      <w:pPr>
        <w:spacing w:line="36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__________g of chlorine.</w:t>
      </w:r>
    </w:p>
    <w:p w:rsidR="007E7893" w:rsidRDefault="007E7893" w:rsidP="0060422D">
      <w:pPr>
        <w:spacing w:line="360" w:lineRule="auto"/>
        <w:rPr>
          <w:rFonts w:ascii="Arial" w:hAnsi="Arial" w:cs="Arial"/>
          <w:b/>
          <w:szCs w:val="24"/>
        </w:rPr>
      </w:pPr>
      <w:r>
        <w:rPr>
          <w:rFonts w:ascii="Arial" w:hAnsi="Arial" w:cs="Arial"/>
          <w:b/>
          <w:szCs w:val="24"/>
        </w:rPr>
        <w:t>and</w:t>
      </w:r>
    </w:p>
    <w:p w:rsidR="007E7893" w:rsidRDefault="007E7893" w:rsidP="0060422D">
      <w:pPr>
        <w:spacing w:line="360" w:lineRule="auto"/>
        <w:rPr>
          <w:rFonts w:ascii="Arial" w:hAnsi="Arial" w:cs="Arial"/>
          <w:b/>
          <w:szCs w:val="24"/>
        </w:rPr>
      </w:pPr>
      <w:r>
        <w:rPr>
          <w:rFonts w:ascii="Arial" w:hAnsi="Arial" w:cs="Arial"/>
          <w:b/>
          <w:szCs w:val="24"/>
        </w:rPr>
        <w:t xml:space="preserve">5g of sodium chloride contains _______________g of sodium and </w:t>
      </w:r>
    </w:p>
    <w:p w:rsidR="007E7893" w:rsidRDefault="007E7893" w:rsidP="0060422D">
      <w:pPr>
        <w:spacing w:line="36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_______________g of chlorine.</w:t>
      </w:r>
    </w:p>
    <w:p w:rsidR="007E7893" w:rsidRDefault="007E7893" w:rsidP="0060422D">
      <w:pPr>
        <w:spacing w:line="360" w:lineRule="auto"/>
        <w:rPr>
          <w:rFonts w:ascii="Arial" w:hAnsi="Arial" w:cs="Arial"/>
          <w:b/>
          <w:szCs w:val="24"/>
        </w:rPr>
      </w:pPr>
      <w:r>
        <w:rPr>
          <w:rFonts w:ascii="Arial" w:hAnsi="Arial" w:cs="Arial"/>
          <w:b/>
          <w:szCs w:val="24"/>
        </w:rPr>
        <w:t>Comparison of P</w:t>
      </w:r>
      <w:r w:rsidR="007A6209">
        <w:rPr>
          <w:rFonts w:ascii="Arial" w:hAnsi="Arial" w:cs="Arial"/>
          <w:b/>
          <w:szCs w:val="24"/>
        </w:rPr>
        <w:t>r</w:t>
      </w:r>
      <w:bookmarkStart w:id="0" w:name="_GoBack"/>
      <w:bookmarkEnd w:id="0"/>
      <w:r>
        <w:rPr>
          <w:rFonts w:ascii="Arial" w:hAnsi="Arial" w:cs="Arial"/>
          <w:b/>
          <w:szCs w:val="24"/>
        </w:rPr>
        <w:t>operties.</w:t>
      </w:r>
    </w:p>
    <w:tbl>
      <w:tblPr>
        <w:tblStyle w:val="MediumGrid3"/>
        <w:tblW w:w="0" w:type="auto"/>
        <w:tblLook w:val="04A0" w:firstRow="1" w:lastRow="0" w:firstColumn="1" w:lastColumn="0" w:noHBand="0" w:noVBand="1"/>
      </w:tblPr>
      <w:tblGrid>
        <w:gridCol w:w="2368"/>
        <w:gridCol w:w="2135"/>
        <w:gridCol w:w="2551"/>
        <w:gridCol w:w="2188"/>
      </w:tblGrid>
      <w:tr w:rsidR="007E7893" w:rsidTr="007E7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7E7893" w:rsidRPr="007E7893" w:rsidRDefault="0057786F" w:rsidP="0060422D">
            <w:pPr>
              <w:spacing w:line="360" w:lineRule="auto"/>
              <w:rPr>
                <w:rFonts w:ascii="Arial" w:hAnsi="Arial" w:cs="Arial"/>
                <w:szCs w:val="24"/>
              </w:rPr>
            </w:pPr>
            <w:r>
              <w:rPr>
                <w:rFonts w:ascii="Arial" w:hAnsi="Arial" w:cs="Arial"/>
                <w:szCs w:val="24"/>
              </w:rPr>
              <w:t>Properties</w:t>
            </w:r>
          </w:p>
        </w:tc>
        <w:tc>
          <w:tcPr>
            <w:tcW w:w="2135" w:type="dxa"/>
          </w:tcPr>
          <w:p w:rsidR="007E7893" w:rsidRPr="007E7893" w:rsidRDefault="007E7893" w:rsidP="005A071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E7893">
              <w:rPr>
                <w:rFonts w:ascii="Arial" w:hAnsi="Arial" w:cs="Arial"/>
                <w:szCs w:val="24"/>
              </w:rPr>
              <w:t>Sodium (metal)</w:t>
            </w:r>
          </w:p>
        </w:tc>
        <w:tc>
          <w:tcPr>
            <w:tcW w:w="2551" w:type="dxa"/>
          </w:tcPr>
          <w:p w:rsidR="007E7893" w:rsidRPr="007E7893" w:rsidRDefault="007E7893" w:rsidP="005A071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Chlorine (non-</w:t>
            </w:r>
            <w:r w:rsidRPr="007E7893">
              <w:rPr>
                <w:rFonts w:ascii="Arial" w:hAnsi="Arial" w:cs="Arial"/>
                <w:szCs w:val="24"/>
              </w:rPr>
              <w:t>metal)</w:t>
            </w:r>
          </w:p>
        </w:tc>
        <w:tc>
          <w:tcPr>
            <w:tcW w:w="2188" w:type="dxa"/>
          </w:tcPr>
          <w:p w:rsidR="007E7893" w:rsidRPr="007E7893" w:rsidRDefault="007E7893" w:rsidP="0060422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E7893">
              <w:rPr>
                <w:rFonts w:ascii="Arial" w:hAnsi="Arial" w:cs="Arial"/>
                <w:szCs w:val="24"/>
              </w:rPr>
              <w:t>Sodium chloride</w:t>
            </w:r>
          </w:p>
        </w:tc>
      </w:tr>
      <w:tr w:rsidR="007E7893" w:rsidTr="007E7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7E7893" w:rsidRPr="007E7893" w:rsidRDefault="007E7893" w:rsidP="0060422D">
            <w:pPr>
              <w:spacing w:line="360" w:lineRule="auto"/>
              <w:rPr>
                <w:rFonts w:ascii="Arial" w:hAnsi="Arial" w:cs="Arial"/>
                <w:szCs w:val="24"/>
              </w:rPr>
            </w:pPr>
            <w:r w:rsidRPr="007E7893">
              <w:rPr>
                <w:rFonts w:ascii="Arial" w:hAnsi="Arial" w:cs="Arial"/>
                <w:szCs w:val="24"/>
              </w:rPr>
              <w:t>Melts at</w:t>
            </w:r>
          </w:p>
        </w:tc>
        <w:tc>
          <w:tcPr>
            <w:tcW w:w="2135" w:type="dxa"/>
            <w:vAlign w:val="center"/>
          </w:tcPr>
          <w:p w:rsidR="007E7893" w:rsidRDefault="007E7893" w:rsidP="007E78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98</w:t>
            </w:r>
            <w:r w:rsidRPr="007E7893">
              <w:rPr>
                <w:rFonts w:ascii="Arial" w:hAnsi="Arial" w:cs="Arial"/>
                <w:b/>
                <w:szCs w:val="24"/>
                <w:vertAlign w:val="superscript"/>
              </w:rPr>
              <w:t>o</w:t>
            </w:r>
            <w:r>
              <w:rPr>
                <w:rFonts w:ascii="Arial" w:hAnsi="Arial" w:cs="Arial"/>
                <w:b/>
                <w:szCs w:val="24"/>
              </w:rPr>
              <w:t>C</w:t>
            </w:r>
          </w:p>
        </w:tc>
        <w:tc>
          <w:tcPr>
            <w:tcW w:w="2551" w:type="dxa"/>
            <w:vAlign w:val="center"/>
          </w:tcPr>
          <w:p w:rsidR="007E7893" w:rsidRDefault="007E7893" w:rsidP="007E78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-101</w:t>
            </w:r>
            <w:r w:rsidRPr="007E7893">
              <w:rPr>
                <w:rFonts w:ascii="Arial" w:hAnsi="Arial" w:cs="Arial"/>
                <w:b/>
                <w:szCs w:val="24"/>
                <w:vertAlign w:val="superscript"/>
              </w:rPr>
              <w:t>o</w:t>
            </w:r>
            <w:r>
              <w:rPr>
                <w:rFonts w:ascii="Arial" w:hAnsi="Arial" w:cs="Arial"/>
                <w:b/>
                <w:szCs w:val="24"/>
              </w:rPr>
              <w:t>C</w:t>
            </w:r>
          </w:p>
        </w:tc>
        <w:tc>
          <w:tcPr>
            <w:tcW w:w="2188" w:type="dxa"/>
            <w:vAlign w:val="center"/>
          </w:tcPr>
          <w:p w:rsidR="007E7893" w:rsidRDefault="007E7893" w:rsidP="007E78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801</w:t>
            </w:r>
            <w:r w:rsidRPr="007E7893">
              <w:rPr>
                <w:rFonts w:ascii="Arial" w:hAnsi="Arial" w:cs="Arial"/>
                <w:b/>
                <w:szCs w:val="24"/>
                <w:vertAlign w:val="superscript"/>
              </w:rPr>
              <w:t>o</w:t>
            </w:r>
            <w:r>
              <w:rPr>
                <w:rFonts w:ascii="Arial" w:hAnsi="Arial" w:cs="Arial"/>
                <w:b/>
                <w:szCs w:val="24"/>
              </w:rPr>
              <w:t>C</w:t>
            </w:r>
          </w:p>
        </w:tc>
      </w:tr>
      <w:tr w:rsidR="007E7893" w:rsidTr="007E7893">
        <w:tc>
          <w:tcPr>
            <w:cnfStyle w:val="001000000000" w:firstRow="0" w:lastRow="0" w:firstColumn="1" w:lastColumn="0" w:oddVBand="0" w:evenVBand="0" w:oddHBand="0" w:evenHBand="0" w:firstRowFirstColumn="0" w:firstRowLastColumn="0" w:lastRowFirstColumn="0" w:lastRowLastColumn="0"/>
            <w:tcW w:w="2368" w:type="dxa"/>
          </w:tcPr>
          <w:p w:rsidR="007E7893" w:rsidRPr="007E7893" w:rsidRDefault="007E7893" w:rsidP="0060422D">
            <w:pPr>
              <w:spacing w:line="360" w:lineRule="auto"/>
              <w:rPr>
                <w:rFonts w:ascii="Arial" w:hAnsi="Arial" w:cs="Arial"/>
                <w:szCs w:val="24"/>
              </w:rPr>
            </w:pPr>
            <w:r>
              <w:rPr>
                <w:rFonts w:ascii="Arial" w:hAnsi="Arial" w:cs="Arial"/>
                <w:szCs w:val="24"/>
              </w:rPr>
              <w:t>Conduction as solid</w:t>
            </w:r>
          </w:p>
        </w:tc>
        <w:tc>
          <w:tcPr>
            <w:tcW w:w="2135" w:type="dxa"/>
            <w:vAlign w:val="center"/>
          </w:tcPr>
          <w:p w:rsidR="007E7893" w:rsidRDefault="007E7893" w:rsidP="007E78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Yes</w:t>
            </w:r>
          </w:p>
        </w:tc>
        <w:tc>
          <w:tcPr>
            <w:tcW w:w="2551" w:type="dxa"/>
            <w:vAlign w:val="center"/>
          </w:tcPr>
          <w:p w:rsidR="007E7893" w:rsidRDefault="007E7893" w:rsidP="007E78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w:t>
            </w:r>
          </w:p>
        </w:tc>
        <w:tc>
          <w:tcPr>
            <w:tcW w:w="2188" w:type="dxa"/>
            <w:vAlign w:val="center"/>
          </w:tcPr>
          <w:p w:rsidR="007E7893" w:rsidRDefault="007E7893" w:rsidP="007E78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w:t>
            </w:r>
          </w:p>
        </w:tc>
      </w:tr>
      <w:tr w:rsidR="007E7893" w:rsidTr="007E7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7E7893" w:rsidRPr="007E7893" w:rsidRDefault="007E7893" w:rsidP="0060422D">
            <w:pPr>
              <w:spacing w:line="360" w:lineRule="auto"/>
              <w:rPr>
                <w:rFonts w:ascii="Arial" w:hAnsi="Arial" w:cs="Arial"/>
                <w:szCs w:val="24"/>
              </w:rPr>
            </w:pPr>
            <w:r>
              <w:rPr>
                <w:rFonts w:ascii="Arial" w:hAnsi="Arial" w:cs="Arial"/>
                <w:szCs w:val="24"/>
              </w:rPr>
              <w:t>Conduction as liquid</w:t>
            </w:r>
          </w:p>
        </w:tc>
        <w:tc>
          <w:tcPr>
            <w:tcW w:w="2135" w:type="dxa"/>
            <w:vAlign w:val="center"/>
          </w:tcPr>
          <w:p w:rsidR="007E7893" w:rsidRDefault="007E7893" w:rsidP="007E78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Yes</w:t>
            </w:r>
          </w:p>
        </w:tc>
        <w:tc>
          <w:tcPr>
            <w:tcW w:w="2551" w:type="dxa"/>
            <w:vAlign w:val="center"/>
          </w:tcPr>
          <w:p w:rsidR="007E7893" w:rsidRDefault="007E7893" w:rsidP="007E78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No</w:t>
            </w:r>
          </w:p>
        </w:tc>
        <w:tc>
          <w:tcPr>
            <w:tcW w:w="2188" w:type="dxa"/>
            <w:vAlign w:val="center"/>
          </w:tcPr>
          <w:p w:rsidR="007E7893" w:rsidRDefault="007E7893" w:rsidP="007E78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Yes</w:t>
            </w:r>
          </w:p>
        </w:tc>
      </w:tr>
    </w:tbl>
    <w:p w:rsidR="007E7893" w:rsidRDefault="007E7893" w:rsidP="0060422D">
      <w:pPr>
        <w:spacing w:line="360" w:lineRule="auto"/>
        <w:rPr>
          <w:rFonts w:ascii="Arial" w:hAnsi="Arial" w:cs="Arial"/>
          <w:b/>
          <w:szCs w:val="24"/>
        </w:rPr>
      </w:pPr>
    </w:p>
    <w:p w:rsidR="0057786F" w:rsidRDefault="0057786F" w:rsidP="0060422D">
      <w:pPr>
        <w:spacing w:line="360" w:lineRule="auto"/>
        <w:rPr>
          <w:rFonts w:ascii="Arial" w:hAnsi="Arial" w:cs="Arial"/>
          <w:szCs w:val="24"/>
        </w:rPr>
      </w:pPr>
      <w:r>
        <w:rPr>
          <w:rFonts w:ascii="Arial" w:hAnsi="Arial" w:cs="Arial"/>
          <w:szCs w:val="24"/>
        </w:rPr>
        <w:t>Each of the properties tells us something about the particles present and the strength of the forces between particles (will learn about later).  For the present we are interested in that sodium chloride is just one of the large number of compounds in which a metal and a non-metal are chemically combined.  Such compounds tend to have similar properties to those of sodium chloride.</w:t>
      </w:r>
      <w:r w:rsidR="008B58C2">
        <w:rPr>
          <w:rFonts w:ascii="Arial" w:hAnsi="Arial" w:cs="Arial"/>
          <w:szCs w:val="24"/>
        </w:rPr>
        <w:t xml:space="preserve"> </w:t>
      </w:r>
    </w:p>
    <w:p w:rsidR="0057786F" w:rsidRDefault="0057786F" w:rsidP="0060422D">
      <w:pPr>
        <w:spacing w:line="360" w:lineRule="auto"/>
        <w:rPr>
          <w:rFonts w:ascii="Arial" w:hAnsi="Arial" w:cs="Arial"/>
          <w:szCs w:val="24"/>
        </w:rPr>
      </w:pPr>
    </w:p>
    <w:p w:rsidR="0057786F" w:rsidRDefault="0057786F" w:rsidP="0060422D">
      <w:pPr>
        <w:spacing w:line="360" w:lineRule="auto"/>
        <w:rPr>
          <w:rFonts w:ascii="Arial" w:hAnsi="Arial" w:cs="Arial"/>
          <w:szCs w:val="24"/>
        </w:rPr>
      </w:pPr>
    </w:p>
    <w:p w:rsidR="0057786F" w:rsidRDefault="0057786F" w:rsidP="0060422D">
      <w:pPr>
        <w:spacing w:line="360" w:lineRule="auto"/>
        <w:rPr>
          <w:rFonts w:ascii="Arial" w:hAnsi="Arial" w:cs="Arial"/>
          <w:szCs w:val="24"/>
        </w:rPr>
      </w:pPr>
      <w:r>
        <w:rPr>
          <w:rFonts w:ascii="Arial" w:hAnsi="Arial" w:cs="Arial"/>
          <w:szCs w:val="24"/>
        </w:rPr>
        <w:lastRenderedPageBreak/>
        <w:t xml:space="preserve">Water is made up of two non-metal elements.  Both are gases under normal </w:t>
      </w:r>
      <w:r w:rsidR="007A6209">
        <w:rPr>
          <w:rFonts w:ascii="Arial" w:hAnsi="Arial" w:cs="Arial"/>
          <w:szCs w:val="24"/>
        </w:rPr>
        <w:t>conditions</w:t>
      </w:r>
      <w:r>
        <w:rPr>
          <w:rFonts w:ascii="Arial" w:hAnsi="Arial" w:cs="Arial"/>
          <w:szCs w:val="24"/>
        </w:rPr>
        <w:t xml:space="preserve">, yet form a </w:t>
      </w:r>
      <w:r w:rsidR="007A6209">
        <w:rPr>
          <w:rFonts w:ascii="Arial" w:hAnsi="Arial" w:cs="Arial"/>
          <w:szCs w:val="24"/>
        </w:rPr>
        <w:t>liquid</w:t>
      </w:r>
      <w:r>
        <w:rPr>
          <w:rFonts w:ascii="Arial" w:hAnsi="Arial" w:cs="Arial"/>
          <w:szCs w:val="24"/>
        </w:rPr>
        <w:t xml:space="preserve"> when joined together.  The chemical </w:t>
      </w:r>
      <w:r w:rsidR="007A6209">
        <w:rPr>
          <w:rFonts w:ascii="Arial" w:hAnsi="Arial" w:cs="Arial"/>
          <w:szCs w:val="24"/>
        </w:rPr>
        <w:t>reactivity’s</w:t>
      </w:r>
      <w:r>
        <w:rPr>
          <w:rFonts w:ascii="Arial" w:hAnsi="Arial" w:cs="Arial"/>
          <w:szCs w:val="24"/>
        </w:rPr>
        <w:t xml:space="preserve"> of hydrogen and oxygen are very different from each other and from water itself.  Water is represented by the formula H</w:t>
      </w:r>
      <w:r w:rsidRPr="0057786F">
        <w:rPr>
          <w:rFonts w:ascii="Arial" w:hAnsi="Arial" w:cs="Arial"/>
          <w:szCs w:val="24"/>
          <w:vertAlign w:val="subscript"/>
        </w:rPr>
        <w:t>2</w:t>
      </w:r>
      <w:r>
        <w:rPr>
          <w:rFonts w:ascii="Arial" w:hAnsi="Arial" w:cs="Arial"/>
          <w:szCs w:val="24"/>
        </w:rPr>
        <w:t>O, which means that the hydrogen and oxygen atoms are combined in the ratio of 2:1.  We describe this unit of 2 hydrogen and 1 oxygen as a water molecule.</w:t>
      </w:r>
    </w:p>
    <w:p w:rsidR="0057786F" w:rsidRDefault="0057786F" w:rsidP="0060422D">
      <w:pPr>
        <w:spacing w:line="360" w:lineRule="auto"/>
        <w:rPr>
          <w:rFonts w:ascii="Arial" w:hAnsi="Arial" w:cs="Arial"/>
          <w:szCs w:val="24"/>
        </w:rPr>
      </w:pPr>
      <w:r>
        <w:rPr>
          <w:rFonts w:ascii="Arial" w:hAnsi="Arial" w:cs="Arial"/>
          <w:szCs w:val="24"/>
        </w:rPr>
        <w:t>In general, a molecule is two or more non-metal atoms chemically combined</w:t>
      </w:r>
      <w:r w:rsidR="008D2921">
        <w:rPr>
          <w:rFonts w:ascii="Arial" w:hAnsi="Arial" w:cs="Arial"/>
          <w:szCs w:val="24"/>
        </w:rPr>
        <w:t>.  All molecules of a particular compound contain the same number of each type of atom.</w:t>
      </w:r>
    </w:p>
    <w:tbl>
      <w:tblPr>
        <w:tblStyle w:val="MediumGrid3"/>
        <w:tblW w:w="0" w:type="auto"/>
        <w:tblLook w:val="04A0" w:firstRow="1" w:lastRow="0" w:firstColumn="1" w:lastColumn="0" w:noHBand="0" w:noVBand="1"/>
      </w:tblPr>
      <w:tblGrid>
        <w:gridCol w:w="2368"/>
        <w:gridCol w:w="2560"/>
        <w:gridCol w:w="2410"/>
        <w:gridCol w:w="1904"/>
      </w:tblGrid>
      <w:tr w:rsidR="008D2921" w:rsidTr="008D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8D2921" w:rsidRPr="007E7893" w:rsidRDefault="008D2921" w:rsidP="005A071E">
            <w:pPr>
              <w:spacing w:line="360" w:lineRule="auto"/>
              <w:rPr>
                <w:rFonts w:ascii="Arial" w:hAnsi="Arial" w:cs="Arial"/>
                <w:szCs w:val="24"/>
              </w:rPr>
            </w:pPr>
            <w:r>
              <w:rPr>
                <w:rFonts w:ascii="Arial" w:hAnsi="Arial" w:cs="Arial"/>
                <w:szCs w:val="24"/>
              </w:rPr>
              <w:t>Properties</w:t>
            </w:r>
          </w:p>
        </w:tc>
        <w:tc>
          <w:tcPr>
            <w:tcW w:w="2560" w:type="dxa"/>
          </w:tcPr>
          <w:p w:rsidR="008D2921" w:rsidRPr="007E7893" w:rsidRDefault="008D2921" w:rsidP="005A071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Hydrogen</w:t>
            </w:r>
            <w:r w:rsidRPr="007E7893">
              <w:rPr>
                <w:rFonts w:ascii="Arial" w:hAnsi="Arial" w:cs="Arial"/>
                <w:szCs w:val="24"/>
              </w:rPr>
              <w:t xml:space="preserve"> (</w:t>
            </w:r>
            <w:r>
              <w:rPr>
                <w:rFonts w:ascii="Arial" w:hAnsi="Arial" w:cs="Arial"/>
                <w:szCs w:val="24"/>
              </w:rPr>
              <w:t>non-</w:t>
            </w:r>
            <w:r w:rsidRPr="007E7893">
              <w:rPr>
                <w:rFonts w:ascii="Arial" w:hAnsi="Arial" w:cs="Arial"/>
                <w:szCs w:val="24"/>
              </w:rPr>
              <w:t>metal)</w:t>
            </w:r>
          </w:p>
        </w:tc>
        <w:tc>
          <w:tcPr>
            <w:tcW w:w="2410" w:type="dxa"/>
          </w:tcPr>
          <w:p w:rsidR="008D2921" w:rsidRPr="007E7893" w:rsidRDefault="008D2921" w:rsidP="005A071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Oxygen (non-</w:t>
            </w:r>
            <w:r w:rsidRPr="007E7893">
              <w:rPr>
                <w:rFonts w:ascii="Arial" w:hAnsi="Arial" w:cs="Arial"/>
                <w:szCs w:val="24"/>
              </w:rPr>
              <w:t>metal)</w:t>
            </w:r>
          </w:p>
        </w:tc>
        <w:tc>
          <w:tcPr>
            <w:tcW w:w="1904" w:type="dxa"/>
          </w:tcPr>
          <w:p w:rsidR="008D2921" w:rsidRPr="007E7893" w:rsidRDefault="008D2921" w:rsidP="008D292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Water</w:t>
            </w:r>
          </w:p>
        </w:tc>
      </w:tr>
      <w:tr w:rsidR="008D2921" w:rsidTr="008D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8D2921" w:rsidRPr="007E7893" w:rsidRDefault="008D2921" w:rsidP="005A071E">
            <w:pPr>
              <w:spacing w:line="360" w:lineRule="auto"/>
              <w:rPr>
                <w:rFonts w:ascii="Arial" w:hAnsi="Arial" w:cs="Arial"/>
                <w:szCs w:val="24"/>
              </w:rPr>
            </w:pPr>
            <w:r w:rsidRPr="007E7893">
              <w:rPr>
                <w:rFonts w:ascii="Arial" w:hAnsi="Arial" w:cs="Arial"/>
                <w:szCs w:val="24"/>
              </w:rPr>
              <w:t>Melts at</w:t>
            </w:r>
          </w:p>
        </w:tc>
        <w:tc>
          <w:tcPr>
            <w:tcW w:w="2560" w:type="dxa"/>
            <w:vAlign w:val="center"/>
          </w:tcPr>
          <w:p w:rsidR="008D2921" w:rsidRDefault="008D2921" w:rsidP="005A071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-259</w:t>
            </w:r>
            <w:r w:rsidRPr="007E7893">
              <w:rPr>
                <w:rFonts w:ascii="Arial" w:hAnsi="Arial" w:cs="Arial"/>
                <w:b/>
                <w:szCs w:val="24"/>
                <w:vertAlign w:val="superscript"/>
              </w:rPr>
              <w:t>o</w:t>
            </w:r>
            <w:r>
              <w:rPr>
                <w:rFonts w:ascii="Arial" w:hAnsi="Arial" w:cs="Arial"/>
                <w:b/>
                <w:szCs w:val="24"/>
              </w:rPr>
              <w:t>C</w:t>
            </w:r>
          </w:p>
        </w:tc>
        <w:tc>
          <w:tcPr>
            <w:tcW w:w="2410" w:type="dxa"/>
            <w:vAlign w:val="center"/>
          </w:tcPr>
          <w:p w:rsidR="008D2921" w:rsidRDefault="008D2921" w:rsidP="005A071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-218</w:t>
            </w:r>
            <w:r w:rsidRPr="007E7893">
              <w:rPr>
                <w:rFonts w:ascii="Arial" w:hAnsi="Arial" w:cs="Arial"/>
                <w:b/>
                <w:szCs w:val="24"/>
                <w:vertAlign w:val="superscript"/>
              </w:rPr>
              <w:t>o</w:t>
            </w:r>
            <w:r>
              <w:rPr>
                <w:rFonts w:ascii="Arial" w:hAnsi="Arial" w:cs="Arial"/>
                <w:b/>
                <w:szCs w:val="24"/>
              </w:rPr>
              <w:t>C</w:t>
            </w:r>
          </w:p>
        </w:tc>
        <w:tc>
          <w:tcPr>
            <w:tcW w:w="1904" w:type="dxa"/>
            <w:vAlign w:val="center"/>
          </w:tcPr>
          <w:p w:rsidR="008D2921" w:rsidRDefault="008D2921" w:rsidP="005A071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0</w:t>
            </w:r>
            <w:r w:rsidRPr="007E7893">
              <w:rPr>
                <w:rFonts w:ascii="Arial" w:hAnsi="Arial" w:cs="Arial"/>
                <w:b/>
                <w:szCs w:val="24"/>
                <w:vertAlign w:val="superscript"/>
              </w:rPr>
              <w:t>o</w:t>
            </w:r>
            <w:r>
              <w:rPr>
                <w:rFonts w:ascii="Arial" w:hAnsi="Arial" w:cs="Arial"/>
                <w:b/>
                <w:szCs w:val="24"/>
              </w:rPr>
              <w:t>C</w:t>
            </w:r>
          </w:p>
        </w:tc>
      </w:tr>
      <w:tr w:rsidR="008D2921" w:rsidTr="008D2921">
        <w:tc>
          <w:tcPr>
            <w:cnfStyle w:val="001000000000" w:firstRow="0" w:lastRow="0" w:firstColumn="1" w:lastColumn="0" w:oddVBand="0" w:evenVBand="0" w:oddHBand="0" w:evenHBand="0" w:firstRowFirstColumn="0" w:firstRowLastColumn="0" w:lastRowFirstColumn="0" w:lastRowLastColumn="0"/>
            <w:tcW w:w="2368" w:type="dxa"/>
          </w:tcPr>
          <w:p w:rsidR="008D2921" w:rsidRPr="007E7893" w:rsidRDefault="008D2921" w:rsidP="005A071E">
            <w:pPr>
              <w:spacing w:line="360" w:lineRule="auto"/>
              <w:rPr>
                <w:rFonts w:ascii="Arial" w:hAnsi="Arial" w:cs="Arial"/>
                <w:szCs w:val="24"/>
              </w:rPr>
            </w:pPr>
            <w:r>
              <w:rPr>
                <w:rFonts w:ascii="Arial" w:hAnsi="Arial" w:cs="Arial"/>
                <w:szCs w:val="24"/>
              </w:rPr>
              <w:t>Conduction as solid</w:t>
            </w:r>
          </w:p>
        </w:tc>
        <w:tc>
          <w:tcPr>
            <w:tcW w:w="2560" w:type="dxa"/>
            <w:vAlign w:val="center"/>
          </w:tcPr>
          <w:p w:rsidR="008D2921" w:rsidRDefault="008D2921" w:rsidP="005A0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w:t>
            </w:r>
          </w:p>
        </w:tc>
        <w:tc>
          <w:tcPr>
            <w:tcW w:w="2410" w:type="dxa"/>
            <w:vAlign w:val="center"/>
          </w:tcPr>
          <w:p w:rsidR="008D2921" w:rsidRDefault="008D2921" w:rsidP="005A0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w:t>
            </w:r>
          </w:p>
        </w:tc>
        <w:tc>
          <w:tcPr>
            <w:tcW w:w="1904" w:type="dxa"/>
            <w:vAlign w:val="center"/>
          </w:tcPr>
          <w:p w:rsidR="008D2921" w:rsidRDefault="008D2921" w:rsidP="005A071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No</w:t>
            </w:r>
          </w:p>
        </w:tc>
      </w:tr>
      <w:tr w:rsidR="008D2921" w:rsidTr="008D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8D2921" w:rsidRPr="007E7893" w:rsidRDefault="008D2921" w:rsidP="005A071E">
            <w:pPr>
              <w:spacing w:line="360" w:lineRule="auto"/>
              <w:rPr>
                <w:rFonts w:ascii="Arial" w:hAnsi="Arial" w:cs="Arial"/>
                <w:szCs w:val="24"/>
              </w:rPr>
            </w:pPr>
            <w:r>
              <w:rPr>
                <w:rFonts w:ascii="Arial" w:hAnsi="Arial" w:cs="Arial"/>
                <w:szCs w:val="24"/>
              </w:rPr>
              <w:t>Conduction as liquid</w:t>
            </w:r>
          </w:p>
        </w:tc>
        <w:tc>
          <w:tcPr>
            <w:tcW w:w="2560" w:type="dxa"/>
            <w:vAlign w:val="center"/>
          </w:tcPr>
          <w:p w:rsidR="008D2921" w:rsidRDefault="008D2921" w:rsidP="005A071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No</w:t>
            </w:r>
          </w:p>
        </w:tc>
        <w:tc>
          <w:tcPr>
            <w:tcW w:w="2410" w:type="dxa"/>
            <w:vAlign w:val="center"/>
          </w:tcPr>
          <w:p w:rsidR="008D2921" w:rsidRDefault="008D2921" w:rsidP="005A071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No</w:t>
            </w:r>
          </w:p>
        </w:tc>
        <w:tc>
          <w:tcPr>
            <w:tcW w:w="1904" w:type="dxa"/>
            <w:vAlign w:val="center"/>
          </w:tcPr>
          <w:p w:rsidR="008D2921" w:rsidRDefault="008D2921" w:rsidP="005A071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No</w:t>
            </w:r>
          </w:p>
        </w:tc>
      </w:tr>
    </w:tbl>
    <w:p w:rsidR="008D2921" w:rsidRDefault="008D2921" w:rsidP="0060422D">
      <w:pPr>
        <w:spacing w:line="360" w:lineRule="auto"/>
        <w:rPr>
          <w:rFonts w:ascii="Arial" w:hAnsi="Arial" w:cs="Arial"/>
          <w:szCs w:val="24"/>
        </w:rPr>
      </w:pPr>
    </w:p>
    <w:p w:rsidR="0057786F" w:rsidRDefault="00167FCF" w:rsidP="0060422D">
      <w:pPr>
        <w:spacing w:line="360" w:lineRule="auto"/>
        <w:rPr>
          <w:rFonts w:ascii="Arial" w:hAnsi="Arial" w:cs="Arial"/>
          <w:szCs w:val="24"/>
        </w:rPr>
      </w:pPr>
      <w:r>
        <w:rPr>
          <w:rFonts w:ascii="Arial" w:hAnsi="Arial" w:cs="Arial"/>
          <w:szCs w:val="24"/>
        </w:rPr>
        <w:t>Again each of these properties tells us something about the particles present in hydrogen, oxygen and water and the strength and forces between them.</w:t>
      </w:r>
    </w:p>
    <w:p w:rsidR="00167FCF" w:rsidRPr="0057786F" w:rsidRDefault="00167FCF" w:rsidP="0060422D">
      <w:pPr>
        <w:spacing w:line="360" w:lineRule="auto"/>
        <w:rPr>
          <w:rFonts w:ascii="Arial" w:hAnsi="Arial" w:cs="Arial"/>
          <w:szCs w:val="24"/>
        </w:rPr>
      </w:pPr>
      <w:r>
        <w:rPr>
          <w:rFonts w:ascii="Arial" w:hAnsi="Arial" w:cs="Arial"/>
          <w:szCs w:val="24"/>
        </w:rPr>
        <w:t>When two non-metals chemically combined they tend to have the same properties as water.</w:t>
      </w:r>
    </w:p>
    <w:p w:rsidR="00A011BA" w:rsidRPr="00A314A8" w:rsidRDefault="00A011BA"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6980F85A" wp14:editId="13C47162">
                <wp:simplePos x="0" y="0"/>
                <wp:positionH relativeFrom="column">
                  <wp:posOffset>1800225</wp:posOffset>
                </wp:positionH>
                <wp:positionV relativeFrom="paragraph">
                  <wp:posOffset>239395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18.8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" fillcolor="white [3201]" strokecolor="black [3213]" strokeweight="2pt"/>
            </w:pict>
          </mc:Fallback>
        </mc:AlternateContent>
      </w:r>
    </w:p>
    <w:p w:rsidR="006D64D3" w:rsidRDefault="00ED4C8D"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338122D8" wp14:editId="7C228E68">
                <wp:simplePos x="0" y="0"/>
                <wp:positionH relativeFrom="column">
                  <wp:posOffset>1800225</wp:posOffset>
                </wp:positionH>
                <wp:positionV relativeFrom="paragraph">
                  <wp:posOffset>280670</wp:posOffset>
                </wp:positionV>
                <wp:extent cx="4095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75pt;margin-top:22.1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" fillcolor="white [3201]" strokecolor="black [3213]" strokeweight="2pt"/>
            </w:pict>
          </mc:Fallback>
        </mc:AlternateContent>
      </w:r>
      <w:r w:rsidR="00167FCF">
        <w:rPr>
          <w:rFonts w:ascii="Arial" w:hAnsi="Arial" w:cs="Arial"/>
          <w:b/>
          <w:szCs w:val="24"/>
        </w:rPr>
        <w:t>Text Questions 11 – 15</w:t>
      </w:r>
    </w:p>
    <w:p w:rsidR="00ED4C8D" w:rsidRDefault="00167FCF"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4384" behindDoc="0" locked="0" layoutInCell="1" allowOverlap="1" wp14:anchorId="5E7B1CEC" wp14:editId="34116CCA">
                <wp:simplePos x="0" y="0"/>
                <wp:positionH relativeFrom="column">
                  <wp:posOffset>1800225</wp:posOffset>
                </wp:positionH>
                <wp:positionV relativeFrom="paragraph">
                  <wp:posOffset>303530</wp:posOffset>
                </wp:positionV>
                <wp:extent cx="4095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1.75pt;margin-top:23.9pt;width:32.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" fillcolor="white [3201]" strokecolor="black [3213]" strokeweight="2pt"/>
            </w:pict>
          </mc:Fallback>
        </mc:AlternateContent>
      </w:r>
      <w:r>
        <w:rPr>
          <w:rFonts w:ascii="Arial" w:hAnsi="Arial" w:cs="Arial"/>
          <w:b/>
          <w:szCs w:val="24"/>
        </w:rPr>
        <w:t>Chapter Review: 16 – 28</w:t>
      </w:r>
    </w:p>
    <w:p w:rsidR="00167FCF" w:rsidRPr="006D64D3" w:rsidRDefault="00167FCF" w:rsidP="0060422D">
      <w:pPr>
        <w:spacing w:line="360" w:lineRule="auto"/>
        <w:rPr>
          <w:rFonts w:ascii="Arial" w:hAnsi="Arial" w:cs="Arial"/>
          <w:b/>
          <w:szCs w:val="24"/>
        </w:rPr>
      </w:pPr>
      <w:r>
        <w:rPr>
          <w:rFonts w:ascii="Arial" w:hAnsi="Arial" w:cs="Arial"/>
          <w:b/>
          <w:szCs w:val="24"/>
        </w:rPr>
        <w:t>Extension: 29 - 32</w:t>
      </w:r>
    </w:p>
    <w:p w:rsidR="00167FCF" w:rsidRDefault="00167FCF" w:rsidP="00167FCF">
      <w:pPr>
        <w:spacing w:line="360" w:lineRule="auto"/>
      </w:pPr>
    </w:p>
    <w:sectPr w:rsidR="00167F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9D" w:rsidRDefault="003B169D" w:rsidP="00887CE4">
      <w:pPr>
        <w:spacing w:after="0" w:line="240" w:lineRule="auto"/>
      </w:pPr>
      <w:r>
        <w:separator/>
      </w:r>
    </w:p>
  </w:endnote>
  <w:endnote w:type="continuationSeparator" w:id="0">
    <w:p w:rsidR="003B169D" w:rsidRDefault="003B169D"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9D" w:rsidRDefault="003B169D" w:rsidP="00887CE4">
      <w:pPr>
        <w:spacing w:after="0" w:line="240" w:lineRule="auto"/>
      </w:pPr>
      <w:r>
        <w:separator/>
      </w:r>
    </w:p>
  </w:footnote>
  <w:footnote w:type="continuationSeparator" w:id="0">
    <w:p w:rsidR="003B169D" w:rsidRDefault="003B169D"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t>Area of Study 1: The Big Ideas of Chemistry</w:t>
    </w:r>
    <w:r>
      <w:ptab w:relativeTo="margin" w:alignment="right" w:leader="none"/>
    </w:r>
    <w:r w:rsidR="00362D7F">
      <w:t>3</w:t>
    </w:r>
    <w:r w:rsidR="00A011B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9"/>
  </w:num>
  <w:num w:numId="5">
    <w:abstractNumId w:val="6"/>
  </w:num>
  <w:num w:numId="6">
    <w:abstractNumId w:val="0"/>
  </w:num>
  <w:num w:numId="7">
    <w:abstractNumId w:val="3"/>
  </w:num>
  <w:num w:numId="8">
    <w:abstractNumId w:val="10"/>
  </w:num>
  <w:num w:numId="9">
    <w:abstractNumId w:val="12"/>
  </w:num>
  <w:num w:numId="10">
    <w:abstractNumId w:val="5"/>
  </w:num>
  <w:num w:numId="11">
    <w:abstractNumId w:val="1"/>
  </w:num>
  <w:num w:numId="12">
    <w:abstractNumId w:val="2"/>
  </w:num>
  <w:num w:numId="13">
    <w:abstractNumId w:val="11"/>
  </w:num>
  <w:num w:numId="14">
    <w:abstractNumId w:val="7"/>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B020E"/>
    <w:rsid w:val="000C4F2A"/>
    <w:rsid w:val="0012111E"/>
    <w:rsid w:val="00167FCF"/>
    <w:rsid w:val="00174977"/>
    <w:rsid w:val="001F3536"/>
    <w:rsid w:val="00206ACE"/>
    <w:rsid w:val="00247C77"/>
    <w:rsid w:val="00256724"/>
    <w:rsid w:val="00266A37"/>
    <w:rsid w:val="002A43E0"/>
    <w:rsid w:val="002B02D6"/>
    <w:rsid w:val="002E68C5"/>
    <w:rsid w:val="002E6FD5"/>
    <w:rsid w:val="003374B7"/>
    <w:rsid w:val="00362D7F"/>
    <w:rsid w:val="003B169D"/>
    <w:rsid w:val="00401A72"/>
    <w:rsid w:val="004358FD"/>
    <w:rsid w:val="004405F2"/>
    <w:rsid w:val="0057786F"/>
    <w:rsid w:val="00585E56"/>
    <w:rsid w:val="005A2F2A"/>
    <w:rsid w:val="005D1003"/>
    <w:rsid w:val="0060422D"/>
    <w:rsid w:val="00670707"/>
    <w:rsid w:val="00695744"/>
    <w:rsid w:val="00697B38"/>
    <w:rsid w:val="006D634C"/>
    <w:rsid w:val="006D64D3"/>
    <w:rsid w:val="006F432E"/>
    <w:rsid w:val="00745259"/>
    <w:rsid w:val="00790692"/>
    <w:rsid w:val="007A0CCD"/>
    <w:rsid w:val="007A133D"/>
    <w:rsid w:val="007A6209"/>
    <w:rsid w:val="007B64BD"/>
    <w:rsid w:val="007C41AD"/>
    <w:rsid w:val="007E7893"/>
    <w:rsid w:val="00834BB1"/>
    <w:rsid w:val="00834BBA"/>
    <w:rsid w:val="00835759"/>
    <w:rsid w:val="00857F01"/>
    <w:rsid w:val="00887CE4"/>
    <w:rsid w:val="008B09BE"/>
    <w:rsid w:val="008B33CD"/>
    <w:rsid w:val="008B58C2"/>
    <w:rsid w:val="008D2921"/>
    <w:rsid w:val="0093378E"/>
    <w:rsid w:val="00943056"/>
    <w:rsid w:val="0095650A"/>
    <w:rsid w:val="009912B8"/>
    <w:rsid w:val="009C28C3"/>
    <w:rsid w:val="00A011BA"/>
    <w:rsid w:val="00A314A8"/>
    <w:rsid w:val="00A34179"/>
    <w:rsid w:val="00A90979"/>
    <w:rsid w:val="00AD77FD"/>
    <w:rsid w:val="00AF25B5"/>
    <w:rsid w:val="00B65223"/>
    <w:rsid w:val="00BB4EE6"/>
    <w:rsid w:val="00BF59D5"/>
    <w:rsid w:val="00C203B8"/>
    <w:rsid w:val="00C35B38"/>
    <w:rsid w:val="00C87EA9"/>
    <w:rsid w:val="00CE7F1C"/>
    <w:rsid w:val="00D1145A"/>
    <w:rsid w:val="00D33592"/>
    <w:rsid w:val="00D612C8"/>
    <w:rsid w:val="00D63D14"/>
    <w:rsid w:val="00E448ED"/>
    <w:rsid w:val="00ED4C8D"/>
    <w:rsid w:val="00EE3DDF"/>
    <w:rsid w:val="00F211C2"/>
    <w:rsid w:val="00F51B43"/>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14</cp:revision>
  <cp:lastPrinted>2013-12-09T23:31:00Z</cp:lastPrinted>
  <dcterms:created xsi:type="dcterms:W3CDTF">2013-12-10T23:11:00Z</dcterms:created>
  <dcterms:modified xsi:type="dcterms:W3CDTF">2013-12-13T03:51:00Z</dcterms:modified>
</cp:coreProperties>
</file>