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302D4D" w:rsidP="00362D7F">
      <w:pPr>
        <w:spacing w:line="360" w:lineRule="auto"/>
        <w:rPr>
          <w:rFonts w:ascii="Arial" w:hAnsi="Arial" w:cs="Arial"/>
          <w:b/>
          <w:szCs w:val="24"/>
        </w:rPr>
      </w:pPr>
      <w:r>
        <w:rPr>
          <w:rFonts w:ascii="Arial" w:hAnsi="Arial" w:cs="Arial"/>
          <w:b/>
          <w:szCs w:val="24"/>
        </w:rPr>
        <w:t>8</w:t>
      </w:r>
      <w:r w:rsidR="00B56F1A">
        <w:rPr>
          <w:rFonts w:ascii="Arial" w:hAnsi="Arial" w:cs="Arial"/>
          <w:b/>
          <w:szCs w:val="24"/>
        </w:rPr>
        <w:t>.3</w:t>
      </w:r>
      <w:r w:rsidR="0040458C">
        <w:rPr>
          <w:rFonts w:ascii="Arial" w:hAnsi="Arial" w:cs="Arial"/>
          <w:b/>
          <w:szCs w:val="24"/>
        </w:rPr>
        <w:t xml:space="preserve"> </w:t>
      </w:r>
      <w:r w:rsidR="00B56F1A">
        <w:rPr>
          <w:rFonts w:ascii="Arial" w:hAnsi="Arial" w:cs="Arial"/>
          <w:b/>
          <w:szCs w:val="24"/>
        </w:rPr>
        <w:t xml:space="preserve"> Hydrocarbons</w:t>
      </w:r>
    </w:p>
    <w:p w:rsidR="00B56F1A" w:rsidRDefault="00B56F1A" w:rsidP="00362D7F">
      <w:pPr>
        <w:spacing w:line="360" w:lineRule="auto"/>
        <w:rPr>
          <w:rFonts w:ascii="Arial" w:hAnsi="Arial" w:cs="Arial"/>
          <w:szCs w:val="24"/>
        </w:rPr>
      </w:pPr>
      <w:r>
        <w:rPr>
          <w:rFonts w:ascii="Arial" w:hAnsi="Arial" w:cs="Arial"/>
          <w:szCs w:val="24"/>
        </w:rPr>
        <w:t>Hydrocarbons can be classified into several series or families.  The first series is called the alkane series.</w:t>
      </w:r>
    </w:p>
    <w:p w:rsidR="00B56F1A" w:rsidRDefault="00B56F1A" w:rsidP="00362D7F">
      <w:pPr>
        <w:spacing w:line="360" w:lineRule="auto"/>
        <w:rPr>
          <w:rFonts w:ascii="Arial" w:hAnsi="Arial" w:cs="Arial"/>
          <w:b/>
          <w:szCs w:val="24"/>
        </w:rPr>
      </w:pPr>
      <w:r>
        <w:rPr>
          <w:rFonts w:ascii="Arial" w:hAnsi="Arial" w:cs="Arial"/>
          <w:b/>
          <w:szCs w:val="24"/>
        </w:rPr>
        <w:t>Alkanes</w:t>
      </w:r>
    </w:p>
    <w:p w:rsidR="00B56F1A" w:rsidRDefault="00B56F1A" w:rsidP="00362D7F">
      <w:pPr>
        <w:spacing w:line="360" w:lineRule="auto"/>
        <w:rPr>
          <w:rFonts w:ascii="Arial" w:hAnsi="Arial" w:cs="Arial"/>
          <w:szCs w:val="24"/>
        </w:rPr>
      </w:pPr>
      <w:r>
        <w:rPr>
          <w:rFonts w:ascii="Arial" w:hAnsi="Arial" w:cs="Arial"/>
          <w:szCs w:val="24"/>
        </w:rPr>
        <w:t>Alkanes are a series of compounds that consist of carbon and hydrogen only (all hydrocarbons).  Their other feature is</w:t>
      </w:r>
      <w:r w:rsidR="00441B15">
        <w:rPr>
          <w:rFonts w:ascii="Arial" w:hAnsi="Arial" w:cs="Arial"/>
          <w:szCs w:val="24"/>
        </w:rPr>
        <w:t xml:space="preserve"> that their molecules contain only single bonds.</w:t>
      </w:r>
    </w:p>
    <w:p w:rsidR="00441B15" w:rsidRPr="00441B15" w:rsidRDefault="00441B15" w:rsidP="00362D7F">
      <w:pPr>
        <w:spacing w:line="360" w:lineRule="auto"/>
        <w:rPr>
          <w:rFonts w:ascii="Arial" w:hAnsi="Arial" w:cs="Arial"/>
          <w:b/>
          <w:szCs w:val="24"/>
        </w:rPr>
      </w:pPr>
      <w:r>
        <w:rPr>
          <w:rFonts w:ascii="Arial" w:hAnsi="Arial" w:cs="Arial"/>
          <w:b/>
          <w:szCs w:val="24"/>
        </w:rPr>
        <w:t>Can you notice any pattern in the formulas of the first 10 alkanes list below?</w:t>
      </w:r>
    </w:p>
    <w:p w:rsidR="00441B15" w:rsidRDefault="00441B15" w:rsidP="00362D7F">
      <w:pPr>
        <w:spacing w:line="360" w:lineRule="auto"/>
        <w:rPr>
          <w:rFonts w:ascii="Arial" w:hAnsi="Arial" w:cs="Arial"/>
          <w:szCs w:val="24"/>
        </w:rPr>
      </w:pPr>
      <w:r w:rsidRPr="00441B15">
        <w:rPr>
          <w:rFonts w:ascii="Arial" w:hAnsi="Arial" w:cs="Arial"/>
          <w:noProof/>
          <w:szCs w:val="24"/>
          <w:lang w:eastAsia="en-AU"/>
        </w:rPr>
        <w:drawing>
          <wp:anchor distT="0" distB="0" distL="114300" distR="114300" simplePos="0" relativeHeight="251658240" behindDoc="0" locked="0" layoutInCell="1" allowOverlap="1" wp14:anchorId="43D0E7B4" wp14:editId="4055D023">
            <wp:simplePos x="0" y="0"/>
            <wp:positionH relativeFrom="column">
              <wp:posOffset>-114300</wp:posOffset>
            </wp:positionH>
            <wp:positionV relativeFrom="paragraph">
              <wp:posOffset>107315</wp:posOffset>
            </wp:positionV>
            <wp:extent cx="2571750" cy="3477895"/>
            <wp:effectExtent l="0" t="0" r="0" b="8255"/>
            <wp:wrapSquare wrapText="bothSides"/>
            <wp:docPr id="78851" name="Picture 3" descr="Tabl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3" descr="Tabl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477895"/>
                    </a:xfrm>
                    <a:prstGeom prst="rect">
                      <a:avLst/>
                    </a:prstGeom>
                    <a:noFill/>
                    <a:extLst/>
                  </pic:spPr>
                </pic:pic>
              </a:graphicData>
            </a:graphic>
            <wp14:sizeRelH relativeFrom="margin">
              <wp14:pctWidth>0</wp14:pctWidth>
            </wp14:sizeRelH>
            <wp14:sizeRelV relativeFrom="margin">
              <wp14:pctHeight>0</wp14:pctHeight>
            </wp14:sizeRelV>
          </wp:anchor>
        </w:drawing>
      </w:r>
    </w:p>
    <w:p w:rsidR="00441B15" w:rsidRDefault="00441B15" w:rsidP="00362D7F">
      <w:pPr>
        <w:spacing w:line="360" w:lineRule="auto"/>
        <w:rPr>
          <w:rFonts w:ascii="Arial" w:hAnsi="Arial" w:cs="Arial"/>
          <w:szCs w:val="24"/>
        </w:rPr>
      </w:pPr>
    </w:p>
    <w:p w:rsidR="00441B15" w:rsidRDefault="00441B15" w:rsidP="00362D7F">
      <w:pPr>
        <w:spacing w:line="360" w:lineRule="auto"/>
        <w:rPr>
          <w:rFonts w:ascii="Arial" w:hAnsi="Arial" w:cs="Arial"/>
          <w:szCs w:val="24"/>
        </w:rPr>
      </w:pPr>
    </w:p>
    <w:p w:rsidR="00441B15" w:rsidRPr="00B56F1A" w:rsidRDefault="00441B15" w:rsidP="00441B15">
      <w:pPr>
        <w:spacing w:line="360" w:lineRule="auto"/>
        <w:ind w:left="4536" w:hanging="4536"/>
        <w:rPr>
          <w:rFonts w:ascii="Arial" w:hAnsi="Arial" w:cs="Arial"/>
          <w:szCs w:val="24"/>
        </w:rPr>
      </w:pPr>
      <w:r>
        <w:rPr>
          <w:rFonts w:ascii="Arial" w:hAnsi="Arial" w:cs="Arial"/>
          <w:szCs w:val="24"/>
        </w:rPr>
        <w:br w:type="textWrapping" w:clear="all"/>
      </w:r>
    </w:p>
    <w:p w:rsidR="00441B15" w:rsidRDefault="00441B15" w:rsidP="00441B15">
      <w:pPr>
        <w:spacing w:line="360" w:lineRule="auto"/>
        <w:rPr>
          <w:rFonts w:ascii="Arial" w:hAnsi="Arial" w:cs="Arial"/>
          <w:szCs w:val="24"/>
        </w:rPr>
      </w:pPr>
      <w:r>
        <w:rPr>
          <w:rFonts w:ascii="Arial" w:hAnsi="Arial" w:cs="Arial"/>
          <w:szCs w:val="24"/>
        </w:rPr>
        <w:t>A series of compounds with similar chemical properties in which each member differs from the previous one by –CH</w:t>
      </w:r>
      <w:r w:rsidRPr="00441B15">
        <w:rPr>
          <w:rFonts w:ascii="Arial" w:hAnsi="Arial" w:cs="Arial"/>
          <w:szCs w:val="24"/>
          <w:vertAlign w:val="subscript"/>
        </w:rPr>
        <w:t>2</w:t>
      </w:r>
      <w:r>
        <w:rPr>
          <w:rFonts w:ascii="Arial" w:hAnsi="Arial" w:cs="Arial"/>
          <w:szCs w:val="24"/>
        </w:rPr>
        <w:t xml:space="preserve"> – is known as a </w:t>
      </w:r>
      <w:r w:rsidRPr="00441B15">
        <w:rPr>
          <w:rFonts w:ascii="Arial" w:hAnsi="Arial" w:cs="Arial"/>
          <w:b/>
          <w:szCs w:val="24"/>
        </w:rPr>
        <w:t>homologous series.</w:t>
      </w:r>
    </w:p>
    <w:p w:rsidR="00441B15" w:rsidRDefault="00441B15" w:rsidP="00441B15">
      <w:pPr>
        <w:rPr>
          <w:rFonts w:ascii="Arial" w:hAnsi="Arial" w:cs="Arial"/>
          <w:szCs w:val="24"/>
        </w:rPr>
      </w:pPr>
      <w:r>
        <w:rPr>
          <w:rFonts w:ascii="Arial" w:hAnsi="Arial" w:cs="Arial"/>
          <w:szCs w:val="24"/>
        </w:rPr>
        <w:t>Members of the same homologous series tend to have very similar chemical properties.</w:t>
      </w:r>
    </w:p>
    <w:p w:rsidR="00441B15" w:rsidRDefault="00441B15" w:rsidP="00441B15">
      <w:pPr>
        <w:rPr>
          <w:rFonts w:ascii="Arial" w:hAnsi="Arial" w:cs="Arial"/>
          <w:szCs w:val="24"/>
        </w:rPr>
      </w:pPr>
      <w:r>
        <w:rPr>
          <w:rFonts w:ascii="Arial" w:hAnsi="Arial" w:cs="Arial"/>
          <w:szCs w:val="24"/>
        </w:rPr>
        <w:t>The alkanes have the general molecular formula:</w:t>
      </w:r>
    </w:p>
    <w:p w:rsidR="00441B15" w:rsidRDefault="00441B15" w:rsidP="00441B15">
      <w:pPr>
        <w:jc w:val="center"/>
        <w:rPr>
          <w:rFonts w:ascii="Arial" w:hAnsi="Arial" w:cs="Arial"/>
          <w:i/>
          <w:sz w:val="36"/>
          <w:szCs w:val="36"/>
          <w:vertAlign w:val="subscript"/>
        </w:rPr>
      </w:pPr>
      <w:r w:rsidRPr="00441B15">
        <w:rPr>
          <w:rFonts w:ascii="Arial" w:hAnsi="Arial" w:cs="Arial"/>
          <w:sz w:val="36"/>
          <w:szCs w:val="36"/>
        </w:rPr>
        <w:t>C</w:t>
      </w:r>
      <w:r w:rsidRPr="00441B15">
        <w:rPr>
          <w:rFonts w:ascii="Arial" w:hAnsi="Arial" w:cs="Arial"/>
          <w:i/>
          <w:sz w:val="36"/>
          <w:szCs w:val="36"/>
          <w:vertAlign w:val="subscript"/>
        </w:rPr>
        <w:t>n</w:t>
      </w:r>
      <w:r w:rsidRPr="00441B15">
        <w:rPr>
          <w:rFonts w:ascii="Arial" w:hAnsi="Arial" w:cs="Arial"/>
          <w:sz w:val="36"/>
          <w:szCs w:val="36"/>
        </w:rPr>
        <w:t>H</w:t>
      </w:r>
      <w:r w:rsidRPr="00441B15">
        <w:rPr>
          <w:rFonts w:ascii="Arial" w:hAnsi="Arial" w:cs="Arial"/>
          <w:i/>
          <w:sz w:val="36"/>
          <w:szCs w:val="36"/>
          <w:vertAlign w:val="subscript"/>
        </w:rPr>
        <w:t>2n+2</w:t>
      </w:r>
    </w:p>
    <w:p w:rsidR="00441B15" w:rsidRDefault="00441B15" w:rsidP="00441B15">
      <w:pPr>
        <w:rPr>
          <w:rFonts w:ascii="Arial" w:hAnsi="Arial" w:cs="Arial"/>
        </w:rPr>
      </w:pPr>
      <w:r>
        <w:rPr>
          <w:rFonts w:ascii="Arial" w:hAnsi="Arial" w:cs="Arial"/>
        </w:rPr>
        <w:t xml:space="preserve">Where </w:t>
      </w:r>
      <w:r>
        <w:rPr>
          <w:rFonts w:ascii="Arial" w:hAnsi="Arial" w:cs="Arial"/>
          <w:i/>
        </w:rPr>
        <w:t>n</w:t>
      </w:r>
      <w:r>
        <w:rPr>
          <w:rFonts w:ascii="Arial" w:hAnsi="Arial" w:cs="Arial"/>
        </w:rPr>
        <w:t xml:space="preserve"> is an integer.  </w:t>
      </w:r>
    </w:p>
    <w:p w:rsidR="00441B15" w:rsidRDefault="00441B15" w:rsidP="00441B15">
      <w:pPr>
        <w:rPr>
          <w:rFonts w:ascii="Arial" w:hAnsi="Arial" w:cs="Arial"/>
          <w:b/>
        </w:rPr>
      </w:pPr>
      <w:r>
        <w:rPr>
          <w:rFonts w:ascii="Arial" w:hAnsi="Arial" w:cs="Arial"/>
          <w:b/>
        </w:rPr>
        <w:t>If a compound belong to the alkanes has 16 carbon atoms, then its molecular formula is:</w:t>
      </w:r>
    </w:p>
    <w:p w:rsidR="00441B15" w:rsidRDefault="003A1652" w:rsidP="00441B15">
      <w:pPr>
        <w:rPr>
          <w:rFonts w:ascii="Arial" w:hAnsi="Arial" w:cs="Arial"/>
        </w:rPr>
      </w:pPr>
      <w:r>
        <w:rPr>
          <w:rFonts w:ascii="Arial" w:hAnsi="Arial" w:cs="Arial"/>
        </w:rPr>
        <w:lastRenderedPageBreak/>
        <w:t xml:space="preserve">Crude oil contains alkanes with </w:t>
      </w:r>
      <w:r>
        <w:rPr>
          <w:rFonts w:ascii="Arial" w:hAnsi="Arial" w:cs="Arial"/>
          <w:i/>
        </w:rPr>
        <w:t xml:space="preserve">n </w:t>
      </w:r>
      <w:r>
        <w:rPr>
          <w:rFonts w:ascii="Arial" w:hAnsi="Arial" w:cs="Arial"/>
        </w:rPr>
        <w:t>having values from 5 to 70.  You can begin to see how the ability of carbon atoms to from covalent bonds with other carbon atoms enables a very large number of compounds to be formed.</w:t>
      </w:r>
    </w:p>
    <w:p w:rsidR="003A1652" w:rsidRDefault="003A1652" w:rsidP="00441B15">
      <w:pPr>
        <w:rPr>
          <w:rFonts w:ascii="Arial" w:hAnsi="Arial" w:cs="Arial"/>
          <w:b/>
        </w:rPr>
      </w:pPr>
      <w:r>
        <w:rPr>
          <w:rFonts w:ascii="Arial" w:hAnsi="Arial" w:cs="Arial"/>
          <w:b/>
        </w:rPr>
        <w:t>Representing Alkane Molecules</w:t>
      </w:r>
    </w:p>
    <w:p w:rsidR="003A1652" w:rsidRDefault="003A1652" w:rsidP="00441B15">
      <w:pPr>
        <w:rPr>
          <w:rFonts w:ascii="Arial" w:hAnsi="Arial" w:cs="Arial"/>
        </w:rPr>
      </w:pPr>
      <w:r>
        <w:rPr>
          <w:rFonts w:ascii="Arial" w:hAnsi="Arial" w:cs="Arial"/>
        </w:rPr>
        <w:t xml:space="preserve">We use structural formulas to represent hydrocarbons.  They are very similar to valence structures (Chap 7).  With structural formulas the focus is on the location of atoms </w:t>
      </w:r>
      <w:r w:rsidR="00161513">
        <w:rPr>
          <w:rFonts w:ascii="Arial" w:hAnsi="Arial" w:cs="Arial"/>
        </w:rPr>
        <w:t>relative</w:t>
      </w:r>
      <w:r>
        <w:rPr>
          <w:rFonts w:ascii="Arial" w:hAnsi="Arial" w:cs="Arial"/>
        </w:rPr>
        <w:t xml:space="preserve"> to other atoms in the molecule as well as the number and location of chemical bonds.</w:t>
      </w:r>
    </w:p>
    <w:p w:rsidR="003A1652" w:rsidRDefault="003A1652" w:rsidP="00441B15">
      <w:pPr>
        <w:rPr>
          <w:rFonts w:ascii="Arial" w:hAnsi="Arial" w:cs="Arial"/>
          <w:i/>
        </w:rPr>
      </w:pPr>
      <w:r>
        <w:rPr>
          <w:rFonts w:ascii="Arial" w:hAnsi="Arial" w:cs="Arial"/>
          <w:i/>
        </w:rPr>
        <w:t>Structural formulas representing the first three alkanes.</w:t>
      </w: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i/>
        </w:rPr>
      </w:pPr>
    </w:p>
    <w:p w:rsidR="003A1652" w:rsidRDefault="003A1652" w:rsidP="00441B15">
      <w:pPr>
        <w:rPr>
          <w:rFonts w:ascii="Arial" w:hAnsi="Arial" w:cs="Arial"/>
        </w:rPr>
      </w:pPr>
      <w:r>
        <w:rPr>
          <w:rFonts w:ascii="Arial" w:hAnsi="Arial" w:cs="Arial"/>
        </w:rPr>
        <w:t>In each of these molecules:</w:t>
      </w:r>
    </w:p>
    <w:p w:rsidR="003A1652" w:rsidRDefault="003A1652" w:rsidP="003A1652">
      <w:pPr>
        <w:pStyle w:val="ListParagraph"/>
        <w:numPr>
          <w:ilvl w:val="0"/>
          <w:numId w:val="33"/>
        </w:numPr>
        <w:rPr>
          <w:rFonts w:ascii="Arial" w:hAnsi="Arial" w:cs="Arial"/>
        </w:rPr>
      </w:pPr>
      <w:r>
        <w:rPr>
          <w:rFonts w:ascii="Arial" w:hAnsi="Arial" w:cs="Arial"/>
        </w:rPr>
        <w:t>Each carbon atom forms a single cov</w:t>
      </w:r>
      <w:r w:rsidR="0048014B">
        <w:rPr>
          <w:rFonts w:ascii="Arial" w:hAnsi="Arial" w:cs="Arial"/>
        </w:rPr>
        <w:t>alent bond to four other</w:t>
      </w:r>
      <w:r>
        <w:rPr>
          <w:rFonts w:ascii="Arial" w:hAnsi="Arial" w:cs="Arial"/>
        </w:rPr>
        <w:t xml:space="preserve"> atoms.</w:t>
      </w:r>
    </w:p>
    <w:p w:rsidR="003A1652" w:rsidRDefault="0048014B" w:rsidP="003A1652">
      <w:pPr>
        <w:pStyle w:val="ListParagraph"/>
        <w:numPr>
          <w:ilvl w:val="0"/>
          <w:numId w:val="33"/>
        </w:numPr>
        <w:rPr>
          <w:rFonts w:ascii="Arial" w:hAnsi="Arial" w:cs="Arial"/>
        </w:rPr>
      </w:pPr>
      <w:r>
        <w:rPr>
          <w:rFonts w:ascii="Arial" w:hAnsi="Arial" w:cs="Arial"/>
        </w:rPr>
        <w:t>Each hydrogen atom forms a single covalent bond to one other carbon atom.</w:t>
      </w:r>
    </w:p>
    <w:p w:rsidR="0048014B" w:rsidRDefault="00161513" w:rsidP="003A1652">
      <w:pPr>
        <w:pStyle w:val="ListParagraph"/>
        <w:numPr>
          <w:ilvl w:val="0"/>
          <w:numId w:val="33"/>
        </w:numPr>
        <w:rPr>
          <w:rFonts w:ascii="Arial" w:hAnsi="Arial" w:cs="Arial"/>
        </w:rPr>
      </w:pPr>
      <w:r>
        <w:rPr>
          <w:rFonts w:ascii="Arial" w:hAnsi="Arial" w:cs="Arial"/>
        </w:rPr>
        <w:t>The</w:t>
      </w:r>
      <w:r w:rsidR="0048014B">
        <w:rPr>
          <w:rFonts w:ascii="Arial" w:hAnsi="Arial" w:cs="Arial"/>
        </w:rPr>
        <w:t xml:space="preserve"> four atoms bonded to each carbon atom are arranged in a tetrahedral shape.</w:t>
      </w:r>
    </w:p>
    <w:p w:rsidR="0048014B" w:rsidRDefault="0048014B" w:rsidP="0048014B">
      <w:pPr>
        <w:rPr>
          <w:rFonts w:ascii="Arial" w:hAnsi="Arial" w:cs="Arial"/>
        </w:rPr>
      </w:pPr>
    </w:p>
    <w:p w:rsidR="0048014B" w:rsidRDefault="0048014B" w:rsidP="0048014B">
      <w:pPr>
        <w:rPr>
          <w:rFonts w:ascii="Arial" w:hAnsi="Arial" w:cs="Arial"/>
          <w:b/>
          <w:vertAlign w:val="subscript"/>
        </w:rPr>
      </w:pPr>
      <w:r>
        <w:rPr>
          <w:rFonts w:ascii="Arial" w:hAnsi="Arial" w:cs="Arial"/>
          <w:b/>
        </w:rPr>
        <w:t>Draw the structural formula for the molecule C</w:t>
      </w:r>
      <w:r w:rsidRPr="0048014B">
        <w:rPr>
          <w:rFonts w:ascii="Arial" w:hAnsi="Arial" w:cs="Arial"/>
          <w:b/>
          <w:vertAlign w:val="subscript"/>
        </w:rPr>
        <w:t>4</w:t>
      </w:r>
      <w:r>
        <w:rPr>
          <w:rFonts w:ascii="Arial" w:hAnsi="Arial" w:cs="Arial"/>
          <w:b/>
        </w:rPr>
        <w:t>H</w:t>
      </w:r>
      <w:r w:rsidRPr="0048014B">
        <w:rPr>
          <w:rFonts w:ascii="Arial" w:hAnsi="Arial" w:cs="Arial"/>
          <w:b/>
          <w:vertAlign w:val="subscript"/>
        </w:rPr>
        <w:t>10</w:t>
      </w: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b/>
        </w:rPr>
      </w:pPr>
    </w:p>
    <w:p w:rsidR="0048014B" w:rsidRDefault="0048014B" w:rsidP="0048014B">
      <w:pPr>
        <w:rPr>
          <w:rFonts w:ascii="Arial" w:hAnsi="Arial" w:cs="Arial"/>
        </w:rPr>
      </w:pPr>
      <w:r>
        <w:rPr>
          <w:rFonts w:ascii="Arial" w:hAnsi="Arial" w:cs="Arial"/>
        </w:rPr>
        <w:lastRenderedPageBreak/>
        <w:t>There a</w:t>
      </w:r>
      <w:r w:rsidR="00F80A3F">
        <w:rPr>
          <w:rFonts w:ascii="Arial" w:hAnsi="Arial" w:cs="Arial"/>
        </w:rPr>
        <w:t>re two possible arrangements that</w:t>
      </w:r>
      <w:r>
        <w:rPr>
          <w:rFonts w:ascii="Arial" w:hAnsi="Arial" w:cs="Arial"/>
        </w:rPr>
        <w:t xml:space="preserve"> satisfy the bonding requirements for each of the four carbon atoms and 10 hydrogen atoms.</w:t>
      </w:r>
    </w:p>
    <w:p w:rsidR="0048014B" w:rsidRDefault="0048014B" w:rsidP="0048014B">
      <w:pPr>
        <w:rPr>
          <w:rFonts w:ascii="Arial" w:hAnsi="Arial" w:cs="Arial"/>
        </w:rPr>
      </w:pPr>
      <w:r>
        <w:rPr>
          <w:rFonts w:ascii="Arial" w:hAnsi="Arial" w:cs="Arial"/>
        </w:rPr>
        <w:t xml:space="preserve">The structure represented by a) has four carbon atoms bonded in a continuous chain.  The overall molecular is linear and </w:t>
      </w:r>
      <w:r w:rsidR="00161513">
        <w:rPr>
          <w:rFonts w:ascii="Arial" w:hAnsi="Arial" w:cs="Arial"/>
        </w:rPr>
        <w:t>is</w:t>
      </w:r>
      <w:r>
        <w:rPr>
          <w:rFonts w:ascii="Arial" w:hAnsi="Arial" w:cs="Arial"/>
        </w:rPr>
        <w:t xml:space="preserve"> sometimes called </w:t>
      </w:r>
      <w:r w:rsidRPr="0048014B">
        <w:rPr>
          <w:rFonts w:ascii="Arial" w:hAnsi="Arial" w:cs="Arial"/>
          <w:b/>
        </w:rPr>
        <w:t>straight-chained</w:t>
      </w:r>
      <w:r>
        <w:rPr>
          <w:rFonts w:ascii="Arial" w:hAnsi="Arial" w:cs="Arial"/>
        </w:rPr>
        <w:t xml:space="preserve"> molecules.</w:t>
      </w:r>
    </w:p>
    <w:p w:rsidR="0048014B" w:rsidRDefault="0048014B" w:rsidP="0048014B">
      <w:pPr>
        <w:rPr>
          <w:rFonts w:ascii="Arial" w:hAnsi="Arial" w:cs="Arial"/>
        </w:rPr>
      </w:pPr>
      <w:r>
        <w:rPr>
          <w:rFonts w:ascii="Arial" w:hAnsi="Arial" w:cs="Arial"/>
        </w:rPr>
        <w:t xml:space="preserve">The structure represented by b) has four carbon atoms bonded in </w:t>
      </w:r>
      <w:r w:rsidRPr="0048014B">
        <w:rPr>
          <w:rFonts w:ascii="Arial" w:hAnsi="Arial" w:cs="Arial"/>
          <w:b/>
        </w:rPr>
        <w:t>branched chain</w:t>
      </w:r>
      <w:r>
        <w:rPr>
          <w:rFonts w:ascii="Arial" w:hAnsi="Arial" w:cs="Arial"/>
        </w:rPr>
        <w:t>.</w:t>
      </w:r>
    </w:p>
    <w:p w:rsidR="0048014B" w:rsidRDefault="0048014B" w:rsidP="0048014B">
      <w:pPr>
        <w:rPr>
          <w:rFonts w:ascii="Arial" w:hAnsi="Arial" w:cs="Arial"/>
        </w:rPr>
      </w:pPr>
      <w:r>
        <w:rPr>
          <w:rFonts w:ascii="Arial" w:hAnsi="Arial" w:cs="Arial"/>
        </w:rPr>
        <w:t xml:space="preserve">These two molecules are </w:t>
      </w:r>
      <w:r w:rsidRPr="0048014B">
        <w:rPr>
          <w:rFonts w:ascii="Arial" w:hAnsi="Arial" w:cs="Arial"/>
          <w:b/>
        </w:rPr>
        <w:t>structural isomers</w:t>
      </w:r>
      <w:r>
        <w:rPr>
          <w:rFonts w:ascii="Arial" w:hAnsi="Arial" w:cs="Arial"/>
        </w:rPr>
        <w:t xml:space="preserve"> of C</w:t>
      </w:r>
      <w:r w:rsidRPr="0048014B">
        <w:rPr>
          <w:rFonts w:ascii="Arial" w:hAnsi="Arial" w:cs="Arial"/>
          <w:vertAlign w:val="subscript"/>
        </w:rPr>
        <w:t>4</w:t>
      </w:r>
      <w:r>
        <w:rPr>
          <w:rFonts w:ascii="Arial" w:hAnsi="Arial" w:cs="Arial"/>
        </w:rPr>
        <w:t>H</w:t>
      </w:r>
      <w:r w:rsidRPr="0048014B">
        <w:rPr>
          <w:rFonts w:ascii="Arial" w:hAnsi="Arial" w:cs="Arial"/>
          <w:vertAlign w:val="subscript"/>
        </w:rPr>
        <w:t>10</w:t>
      </w:r>
      <w:r>
        <w:rPr>
          <w:rFonts w:ascii="Arial" w:hAnsi="Arial" w:cs="Arial"/>
          <w:vertAlign w:val="subscript"/>
        </w:rPr>
        <w:t>.</w:t>
      </w:r>
      <w:r>
        <w:rPr>
          <w:rFonts w:ascii="Arial" w:hAnsi="Arial" w:cs="Arial"/>
        </w:rPr>
        <w:t xml:space="preserve">  Structural isomers</w:t>
      </w:r>
      <w:r w:rsidR="00D34325">
        <w:rPr>
          <w:rFonts w:ascii="Arial" w:hAnsi="Arial" w:cs="Arial"/>
        </w:rPr>
        <w:t xml:space="preserve"> are molecules with the same molecular formula but different arrangements of their atoms.</w:t>
      </w:r>
    </w:p>
    <w:p w:rsidR="00D34325" w:rsidRDefault="00D34325" w:rsidP="0048014B">
      <w:pPr>
        <w:rPr>
          <w:rFonts w:ascii="Arial" w:hAnsi="Arial" w:cs="Arial"/>
        </w:rPr>
      </w:pPr>
      <w:r>
        <w:rPr>
          <w:rFonts w:ascii="Arial" w:hAnsi="Arial" w:cs="Arial"/>
        </w:rPr>
        <w:t xml:space="preserve">Structural isomers have similar chemical properties but differ in some physical </w:t>
      </w:r>
      <w:r w:rsidR="00161513">
        <w:rPr>
          <w:rFonts w:ascii="Arial" w:hAnsi="Arial" w:cs="Arial"/>
        </w:rPr>
        <w:t>properties</w:t>
      </w:r>
      <w:r>
        <w:rPr>
          <w:rFonts w:ascii="Arial" w:hAnsi="Arial" w:cs="Arial"/>
        </w:rPr>
        <w:t xml:space="preserve"> such as melting temperature and boiling temperature.</w:t>
      </w:r>
    </w:p>
    <w:p w:rsidR="00D34325" w:rsidRDefault="00D34325" w:rsidP="0048014B">
      <w:pPr>
        <w:rPr>
          <w:rFonts w:ascii="Arial" w:hAnsi="Arial" w:cs="Arial"/>
        </w:rPr>
      </w:pPr>
      <w:r>
        <w:rPr>
          <w:rFonts w:ascii="Arial" w:hAnsi="Arial" w:cs="Arial"/>
        </w:rPr>
        <w:t>As molecules become larger the number of possible arrangements increases rapidly.  The alkane C</w:t>
      </w:r>
      <w:r w:rsidRPr="00D34325">
        <w:rPr>
          <w:rFonts w:ascii="Arial" w:hAnsi="Arial" w:cs="Arial"/>
          <w:vertAlign w:val="subscript"/>
        </w:rPr>
        <w:t>20</w:t>
      </w:r>
      <w:r>
        <w:rPr>
          <w:rFonts w:ascii="Arial" w:hAnsi="Arial" w:cs="Arial"/>
        </w:rPr>
        <w:t>H</w:t>
      </w:r>
      <w:r w:rsidRPr="00D34325">
        <w:rPr>
          <w:rFonts w:ascii="Arial" w:hAnsi="Arial" w:cs="Arial"/>
          <w:vertAlign w:val="subscript"/>
        </w:rPr>
        <w:t>42</w:t>
      </w:r>
      <w:r>
        <w:rPr>
          <w:rFonts w:ascii="Arial" w:hAnsi="Arial" w:cs="Arial"/>
        </w:rPr>
        <w:t xml:space="preserve"> has 366, 319 possible isomers.</w:t>
      </w:r>
    </w:p>
    <w:p w:rsidR="00D34325" w:rsidRDefault="009D4876" w:rsidP="0048014B">
      <w:pPr>
        <w:rPr>
          <w:rFonts w:ascii="Arial" w:hAnsi="Arial" w:cs="Arial"/>
        </w:rPr>
      </w:pPr>
      <w:r>
        <w:rPr>
          <w:rFonts w:ascii="Arial" w:hAnsi="Arial" w:cs="Arial"/>
        </w:rPr>
        <w:t xml:space="preserve">The alkanes have all single bonds and are known as </w:t>
      </w:r>
      <w:r>
        <w:rPr>
          <w:rFonts w:ascii="Arial" w:hAnsi="Arial" w:cs="Arial"/>
          <w:b/>
        </w:rPr>
        <w:t xml:space="preserve">saturated </w:t>
      </w:r>
      <w:r>
        <w:rPr>
          <w:rFonts w:ascii="Arial" w:hAnsi="Arial" w:cs="Arial"/>
        </w:rPr>
        <w:t>hydrocarbons, because there are only single bonds between carbon atoms, they are saturated with hydrogen atoms.</w:t>
      </w:r>
    </w:p>
    <w:p w:rsidR="009D4876" w:rsidRDefault="009D4876" w:rsidP="0048014B">
      <w:pPr>
        <w:rPr>
          <w:rFonts w:ascii="Arial" w:hAnsi="Arial" w:cs="Arial"/>
        </w:rPr>
      </w:pPr>
      <w:r>
        <w:rPr>
          <w:rFonts w:ascii="Arial" w:hAnsi="Arial" w:cs="Arial"/>
        </w:rPr>
        <w:t>Carbon and hydrogen can also form series of compounds in which there are double or triple bonds between carbon atoms.</w:t>
      </w:r>
    </w:p>
    <w:p w:rsidR="009D4876" w:rsidRDefault="000B30F6" w:rsidP="0048014B">
      <w:pPr>
        <w:rPr>
          <w:rFonts w:ascii="Arial" w:hAnsi="Arial" w:cs="Arial"/>
          <w:b/>
        </w:rPr>
      </w:pPr>
      <w:r>
        <w:rPr>
          <w:rFonts w:ascii="Arial" w:hAnsi="Arial" w:cs="Arial"/>
          <w:b/>
        </w:rPr>
        <w:t>Alkenes</w:t>
      </w:r>
    </w:p>
    <w:p w:rsidR="000B30F6" w:rsidRDefault="000B30F6" w:rsidP="0048014B">
      <w:pPr>
        <w:rPr>
          <w:rFonts w:ascii="Arial" w:hAnsi="Arial" w:cs="Arial"/>
        </w:rPr>
      </w:pPr>
      <w:r>
        <w:rPr>
          <w:rFonts w:ascii="Arial" w:hAnsi="Arial" w:cs="Arial"/>
        </w:rPr>
        <w:t>Ethane has the molecular formula C</w:t>
      </w:r>
      <w:r w:rsidRPr="000B30F6">
        <w:rPr>
          <w:rFonts w:ascii="Arial" w:hAnsi="Arial" w:cs="Arial"/>
          <w:vertAlign w:val="subscript"/>
        </w:rPr>
        <w:t>2</w:t>
      </w:r>
      <w:r>
        <w:rPr>
          <w:rFonts w:ascii="Arial" w:hAnsi="Arial" w:cs="Arial"/>
        </w:rPr>
        <w:t>H</w:t>
      </w:r>
      <w:r w:rsidRPr="000B30F6">
        <w:rPr>
          <w:rFonts w:ascii="Arial" w:hAnsi="Arial" w:cs="Arial"/>
          <w:vertAlign w:val="subscript"/>
        </w:rPr>
        <w:t>4</w:t>
      </w:r>
      <w:r>
        <w:rPr>
          <w:rFonts w:ascii="Arial" w:hAnsi="Arial" w:cs="Arial"/>
        </w:rPr>
        <w:t xml:space="preserve"> and is the first member of the alkene series.  All alkenes have one double bond present between two carbon atoms.</w:t>
      </w:r>
    </w:p>
    <w:p w:rsidR="000B30F6" w:rsidRDefault="000B30F6" w:rsidP="0048014B">
      <w:pPr>
        <w:rPr>
          <w:rFonts w:ascii="Arial" w:hAnsi="Arial" w:cs="Arial"/>
          <w:i/>
        </w:rPr>
      </w:pPr>
      <w:r>
        <w:rPr>
          <w:rFonts w:ascii="Arial" w:hAnsi="Arial" w:cs="Arial"/>
          <w:i/>
        </w:rPr>
        <w:t>Structural formula of ethane</w:t>
      </w:r>
    </w:p>
    <w:p w:rsidR="000B30F6" w:rsidRDefault="000B30F6" w:rsidP="0048014B">
      <w:pPr>
        <w:rPr>
          <w:rFonts w:ascii="Arial" w:hAnsi="Arial" w:cs="Arial"/>
          <w:i/>
        </w:rPr>
      </w:pPr>
    </w:p>
    <w:p w:rsidR="000B30F6" w:rsidRDefault="000B30F6" w:rsidP="0048014B">
      <w:pPr>
        <w:rPr>
          <w:rFonts w:ascii="Arial" w:hAnsi="Arial" w:cs="Arial"/>
          <w:i/>
        </w:rPr>
      </w:pPr>
    </w:p>
    <w:p w:rsidR="000B30F6" w:rsidRDefault="000B30F6" w:rsidP="0048014B">
      <w:pPr>
        <w:rPr>
          <w:rFonts w:ascii="Arial" w:hAnsi="Arial" w:cs="Arial"/>
          <w:i/>
        </w:rPr>
      </w:pPr>
    </w:p>
    <w:p w:rsidR="000B30F6" w:rsidRDefault="000B30F6" w:rsidP="0048014B">
      <w:pPr>
        <w:rPr>
          <w:rFonts w:ascii="Arial" w:hAnsi="Arial" w:cs="Arial"/>
          <w:i/>
        </w:rPr>
      </w:pPr>
    </w:p>
    <w:p w:rsidR="000B30F6" w:rsidRDefault="00CB4C96" w:rsidP="0048014B">
      <w:pPr>
        <w:rPr>
          <w:rFonts w:ascii="Arial" w:hAnsi="Arial" w:cs="Arial"/>
          <w:i/>
        </w:rPr>
      </w:pPr>
      <w:r>
        <w:rPr>
          <w:rFonts w:ascii="Arial" w:hAnsi="Arial" w:cs="Arial"/>
          <w:i/>
        </w:rPr>
        <w:t>Molecular formulas and names of first nine alkenes.</w:t>
      </w:r>
    </w:p>
    <w:tbl>
      <w:tblPr>
        <w:tblStyle w:val="LightShading"/>
        <w:tblpPr w:leftFromText="180" w:rightFromText="180" w:vertAnchor="text" w:tblpY="1"/>
        <w:tblOverlap w:val="never"/>
        <w:tblW w:w="0" w:type="auto"/>
        <w:tblLook w:val="04A0" w:firstRow="1" w:lastRow="0" w:firstColumn="1" w:lastColumn="0" w:noHBand="0" w:noVBand="1"/>
      </w:tblPr>
      <w:tblGrid>
        <w:gridCol w:w="1526"/>
        <w:gridCol w:w="1559"/>
      </w:tblGrid>
      <w:tr w:rsidR="00CB4C96" w:rsidTr="00CB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Default="00CB4C96" w:rsidP="00CB4C96">
            <w:pPr>
              <w:jc w:val="center"/>
              <w:rPr>
                <w:rFonts w:ascii="Arial" w:hAnsi="Arial" w:cs="Arial"/>
              </w:rPr>
            </w:pPr>
            <w:r>
              <w:rPr>
                <w:rFonts w:ascii="Arial" w:hAnsi="Arial" w:cs="Arial"/>
              </w:rPr>
              <w:t>Formula</w:t>
            </w:r>
          </w:p>
        </w:tc>
        <w:tc>
          <w:tcPr>
            <w:tcW w:w="1559" w:type="dxa"/>
            <w:vAlign w:val="center"/>
          </w:tcPr>
          <w:p w:rsidR="00CB4C96" w:rsidRDefault="00CB4C96" w:rsidP="00CB4C9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r>
      <w:tr w:rsidR="00CB4C96" w:rsidTr="00CB4C9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 xml:space="preserve"> C</w:t>
            </w:r>
            <w:r w:rsidRPr="00CB4C96">
              <w:rPr>
                <w:rFonts w:ascii="Arial" w:hAnsi="Arial" w:cs="Arial"/>
                <w:b w:val="0"/>
                <w:vertAlign w:val="subscript"/>
              </w:rPr>
              <w:t>2</w:t>
            </w:r>
            <w:r>
              <w:rPr>
                <w:rFonts w:ascii="Arial" w:hAnsi="Arial" w:cs="Arial"/>
                <w:b w:val="0"/>
              </w:rPr>
              <w:t>H</w:t>
            </w:r>
            <w:r w:rsidRPr="00CB4C96">
              <w:rPr>
                <w:rFonts w:ascii="Arial" w:hAnsi="Arial" w:cs="Arial"/>
                <w:b w:val="0"/>
                <w:vertAlign w:val="subscript"/>
              </w:rPr>
              <w:t>4</w:t>
            </w:r>
          </w:p>
        </w:tc>
        <w:tc>
          <w:tcPr>
            <w:tcW w:w="1559" w:type="dxa"/>
            <w:vAlign w:val="center"/>
          </w:tcPr>
          <w:p w:rsidR="00CB4C96" w:rsidRPr="00CB4C96" w:rsidRDefault="00CB4C96" w:rsidP="00CB4C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Ethane</w:t>
            </w:r>
          </w:p>
        </w:tc>
      </w:tr>
      <w:tr w:rsidR="00CB4C96" w:rsidTr="00CB4C96">
        <w:trPr>
          <w:trHeight w:val="281"/>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sidRPr="00CB4C96">
              <w:rPr>
                <w:rFonts w:ascii="Arial" w:hAnsi="Arial" w:cs="Arial"/>
                <w:b w:val="0"/>
                <w:vertAlign w:val="subscript"/>
              </w:rPr>
              <w:t>3</w:t>
            </w:r>
            <w:r>
              <w:rPr>
                <w:rFonts w:ascii="Arial" w:hAnsi="Arial" w:cs="Arial"/>
                <w:b w:val="0"/>
              </w:rPr>
              <w:t>H</w:t>
            </w:r>
            <w:r>
              <w:rPr>
                <w:rFonts w:ascii="Arial" w:hAnsi="Arial" w:cs="Arial"/>
                <w:b w:val="0"/>
                <w:vertAlign w:val="subscript"/>
              </w:rPr>
              <w:t>6</w:t>
            </w:r>
          </w:p>
        </w:tc>
        <w:tc>
          <w:tcPr>
            <w:tcW w:w="1559" w:type="dxa"/>
            <w:vAlign w:val="center"/>
          </w:tcPr>
          <w:p w:rsidR="00CB4C96" w:rsidRPr="00CB4C96" w:rsidRDefault="00CB4C96" w:rsidP="00CB4C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Propene</w:t>
            </w:r>
          </w:p>
        </w:tc>
      </w:tr>
      <w:tr w:rsidR="00CB4C96" w:rsidTr="00CB4C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4</w:t>
            </w:r>
            <w:r>
              <w:rPr>
                <w:rFonts w:ascii="Arial" w:hAnsi="Arial" w:cs="Arial"/>
                <w:b w:val="0"/>
              </w:rPr>
              <w:t>H</w:t>
            </w:r>
            <w:r>
              <w:rPr>
                <w:rFonts w:ascii="Arial" w:hAnsi="Arial" w:cs="Arial"/>
                <w:b w:val="0"/>
                <w:vertAlign w:val="subscript"/>
              </w:rPr>
              <w:t>8</w:t>
            </w:r>
          </w:p>
        </w:tc>
        <w:tc>
          <w:tcPr>
            <w:tcW w:w="1559" w:type="dxa"/>
            <w:vAlign w:val="center"/>
          </w:tcPr>
          <w:p w:rsidR="00CB4C96" w:rsidRPr="00CB4C96" w:rsidRDefault="00CB4C96" w:rsidP="00CB4C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Butene</w:t>
            </w:r>
          </w:p>
        </w:tc>
      </w:tr>
      <w:tr w:rsidR="00CB4C96" w:rsidTr="00CB4C96">
        <w:trPr>
          <w:trHeight w:val="289"/>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5</w:t>
            </w:r>
            <w:r>
              <w:rPr>
                <w:rFonts w:ascii="Arial" w:hAnsi="Arial" w:cs="Arial"/>
                <w:b w:val="0"/>
              </w:rPr>
              <w:t>H</w:t>
            </w:r>
            <w:r>
              <w:rPr>
                <w:rFonts w:ascii="Arial" w:hAnsi="Arial" w:cs="Arial"/>
                <w:b w:val="0"/>
                <w:vertAlign w:val="subscript"/>
              </w:rPr>
              <w:t>10</w:t>
            </w:r>
          </w:p>
        </w:tc>
        <w:tc>
          <w:tcPr>
            <w:tcW w:w="1559" w:type="dxa"/>
            <w:vAlign w:val="center"/>
          </w:tcPr>
          <w:p w:rsidR="00CB4C96" w:rsidRPr="00CB4C96" w:rsidRDefault="00CB4C96" w:rsidP="00CB4C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Pentene</w:t>
            </w:r>
          </w:p>
        </w:tc>
      </w:tr>
      <w:tr w:rsidR="00CB4C96" w:rsidTr="00CB4C9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6</w:t>
            </w:r>
            <w:r>
              <w:rPr>
                <w:rFonts w:ascii="Arial" w:hAnsi="Arial" w:cs="Arial"/>
                <w:b w:val="0"/>
              </w:rPr>
              <w:t>H</w:t>
            </w:r>
            <w:r>
              <w:rPr>
                <w:rFonts w:ascii="Arial" w:hAnsi="Arial" w:cs="Arial"/>
                <w:b w:val="0"/>
                <w:vertAlign w:val="subscript"/>
              </w:rPr>
              <w:t>12</w:t>
            </w:r>
          </w:p>
        </w:tc>
        <w:tc>
          <w:tcPr>
            <w:tcW w:w="1559" w:type="dxa"/>
            <w:vAlign w:val="center"/>
          </w:tcPr>
          <w:p w:rsidR="00CB4C96" w:rsidRPr="00CB4C96" w:rsidRDefault="00CB4C96" w:rsidP="00CB4C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Hexene</w:t>
            </w:r>
          </w:p>
        </w:tc>
      </w:tr>
      <w:tr w:rsidR="00CB4C96" w:rsidTr="00CB4C96">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7</w:t>
            </w:r>
            <w:r>
              <w:rPr>
                <w:rFonts w:ascii="Arial" w:hAnsi="Arial" w:cs="Arial"/>
                <w:b w:val="0"/>
              </w:rPr>
              <w:t>H</w:t>
            </w:r>
            <w:r>
              <w:rPr>
                <w:rFonts w:ascii="Arial" w:hAnsi="Arial" w:cs="Arial"/>
                <w:b w:val="0"/>
                <w:vertAlign w:val="subscript"/>
              </w:rPr>
              <w:t>14</w:t>
            </w:r>
          </w:p>
        </w:tc>
        <w:tc>
          <w:tcPr>
            <w:tcW w:w="1559" w:type="dxa"/>
            <w:vAlign w:val="center"/>
          </w:tcPr>
          <w:p w:rsidR="00CB4C96" w:rsidRPr="00CB4C96" w:rsidRDefault="00CB4C96" w:rsidP="00CB4C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Heptene</w:t>
            </w:r>
          </w:p>
        </w:tc>
      </w:tr>
      <w:tr w:rsidR="00CB4C96" w:rsidTr="00CB4C9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8</w:t>
            </w:r>
            <w:r>
              <w:rPr>
                <w:rFonts w:ascii="Arial" w:hAnsi="Arial" w:cs="Arial"/>
                <w:b w:val="0"/>
              </w:rPr>
              <w:t>H</w:t>
            </w:r>
            <w:r>
              <w:rPr>
                <w:rFonts w:ascii="Arial" w:hAnsi="Arial" w:cs="Arial"/>
                <w:b w:val="0"/>
                <w:vertAlign w:val="subscript"/>
              </w:rPr>
              <w:t>16</w:t>
            </w:r>
          </w:p>
        </w:tc>
        <w:tc>
          <w:tcPr>
            <w:tcW w:w="1559" w:type="dxa"/>
            <w:vAlign w:val="center"/>
          </w:tcPr>
          <w:p w:rsidR="00CB4C96" w:rsidRPr="00CB4C96" w:rsidRDefault="00CB4C96" w:rsidP="00CB4C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Octene</w:t>
            </w:r>
          </w:p>
        </w:tc>
      </w:tr>
      <w:tr w:rsidR="00CB4C96" w:rsidTr="00CB4C96">
        <w:trPr>
          <w:trHeight w:val="291"/>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9</w:t>
            </w:r>
            <w:r>
              <w:rPr>
                <w:rFonts w:ascii="Arial" w:hAnsi="Arial" w:cs="Arial"/>
                <w:b w:val="0"/>
              </w:rPr>
              <w:t>H</w:t>
            </w:r>
            <w:r>
              <w:rPr>
                <w:rFonts w:ascii="Arial" w:hAnsi="Arial" w:cs="Arial"/>
                <w:b w:val="0"/>
                <w:vertAlign w:val="subscript"/>
              </w:rPr>
              <w:t>18</w:t>
            </w:r>
          </w:p>
        </w:tc>
        <w:tc>
          <w:tcPr>
            <w:tcW w:w="1559" w:type="dxa"/>
            <w:vAlign w:val="center"/>
          </w:tcPr>
          <w:p w:rsidR="00CB4C96" w:rsidRPr="00CB4C96" w:rsidRDefault="00CB4C96" w:rsidP="00CB4C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Nonene</w:t>
            </w:r>
          </w:p>
        </w:tc>
      </w:tr>
      <w:tr w:rsidR="00CB4C96" w:rsidTr="00CB4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B4C96" w:rsidRPr="00CB4C96" w:rsidRDefault="00CB4C96" w:rsidP="00CB4C96">
            <w:pPr>
              <w:jc w:val="center"/>
              <w:rPr>
                <w:rFonts w:ascii="Arial" w:hAnsi="Arial" w:cs="Arial"/>
                <w:b w:val="0"/>
              </w:rPr>
            </w:pPr>
            <w:r>
              <w:rPr>
                <w:rFonts w:ascii="Arial" w:hAnsi="Arial" w:cs="Arial"/>
                <w:b w:val="0"/>
              </w:rPr>
              <w:t>C</w:t>
            </w:r>
            <w:r>
              <w:rPr>
                <w:rFonts w:ascii="Arial" w:hAnsi="Arial" w:cs="Arial"/>
                <w:b w:val="0"/>
                <w:vertAlign w:val="subscript"/>
              </w:rPr>
              <w:t>10</w:t>
            </w:r>
            <w:r>
              <w:rPr>
                <w:rFonts w:ascii="Arial" w:hAnsi="Arial" w:cs="Arial"/>
                <w:b w:val="0"/>
              </w:rPr>
              <w:t>H</w:t>
            </w:r>
            <w:r>
              <w:rPr>
                <w:rFonts w:ascii="Arial" w:hAnsi="Arial" w:cs="Arial"/>
                <w:b w:val="0"/>
                <w:vertAlign w:val="subscript"/>
              </w:rPr>
              <w:t>20</w:t>
            </w:r>
          </w:p>
        </w:tc>
        <w:tc>
          <w:tcPr>
            <w:tcW w:w="1559" w:type="dxa"/>
            <w:vAlign w:val="center"/>
          </w:tcPr>
          <w:p w:rsidR="00CB4C96" w:rsidRPr="00CB4C96" w:rsidRDefault="00CB4C96" w:rsidP="00CB4C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Decene</w:t>
            </w:r>
          </w:p>
        </w:tc>
      </w:tr>
    </w:tbl>
    <w:p w:rsidR="00F80A3F" w:rsidRDefault="00CB4C96" w:rsidP="00CB4C96">
      <w:pPr>
        <w:ind w:left="2160"/>
        <w:rPr>
          <w:rFonts w:ascii="Arial" w:hAnsi="Arial" w:cs="Arial"/>
        </w:rPr>
      </w:pPr>
      <w:r>
        <w:rPr>
          <w:rFonts w:ascii="Arial" w:hAnsi="Arial" w:cs="Arial"/>
        </w:rPr>
        <w:t xml:space="preserve">As with alkanes, alkenes differ with successive molecules by </w:t>
      </w:r>
      <w:r w:rsidR="00F80A3F">
        <w:rPr>
          <w:rFonts w:ascii="Arial" w:hAnsi="Arial" w:cs="Arial"/>
        </w:rPr>
        <w:t>–CH</w:t>
      </w:r>
      <w:r w:rsidR="00F80A3F">
        <w:rPr>
          <w:rFonts w:ascii="Arial" w:hAnsi="Arial" w:cs="Arial"/>
          <w:vertAlign w:val="subscript"/>
        </w:rPr>
        <w:t>2</w:t>
      </w:r>
      <w:r w:rsidR="00F80A3F">
        <w:rPr>
          <w:rFonts w:ascii="Arial" w:hAnsi="Arial" w:cs="Arial"/>
        </w:rPr>
        <w:t>– and therefore the alkenes also form a homologous series.</w:t>
      </w:r>
    </w:p>
    <w:p w:rsidR="00F80A3F" w:rsidRDefault="00F80A3F" w:rsidP="00CB4C96">
      <w:pPr>
        <w:ind w:left="2160"/>
        <w:rPr>
          <w:rFonts w:ascii="Arial" w:hAnsi="Arial" w:cs="Arial"/>
        </w:rPr>
      </w:pPr>
      <w:r>
        <w:rPr>
          <w:rFonts w:ascii="Arial" w:hAnsi="Arial" w:cs="Arial"/>
        </w:rPr>
        <w:t>The alkenes have the general molecular formula:</w:t>
      </w:r>
    </w:p>
    <w:p w:rsidR="00F80A3F" w:rsidRDefault="00F80A3F" w:rsidP="00CB4C96">
      <w:pPr>
        <w:ind w:left="2160"/>
        <w:rPr>
          <w:rFonts w:ascii="Arial" w:hAnsi="Arial" w:cs="Arial"/>
        </w:rPr>
      </w:pPr>
    </w:p>
    <w:p w:rsidR="00F80A3F" w:rsidRDefault="00F80A3F" w:rsidP="00CB4C96">
      <w:pPr>
        <w:ind w:left="2160"/>
        <w:rPr>
          <w:rFonts w:ascii="Arial" w:hAnsi="Arial" w:cs="Arial"/>
        </w:rPr>
      </w:pPr>
    </w:p>
    <w:p w:rsidR="00CB4C96" w:rsidRDefault="00CB4C96" w:rsidP="00F80A3F">
      <w:pPr>
        <w:rPr>
          <w:rFonts w:ascii="Arial" w:hAnsi="Arial" w:cs="Arial"/>
        </w:rPr>
      </w:pPr>
    </w:p>
    <w:p w:rsidR="00F80A3F" w:rsidRDefault="00F80A3F" w:rsidP="00F80A3F">
      <w:pPr>
        <w:rPr>
          <w:rFonts w:ascii="Arial" w:hAnsi="Arial" w:cs="Arial"/>
        </w:rPr>
      </w:pPr>
    </w:p>
    <w:p w:rsidR="00F80A3F" w:rsidRDefault="00F80A3F" w:rsidP="00F80A3F">
      <w:pPr>
        <w:rPr>
          <w:rFonts w:ascii="Arial" w:hAnsi="Arial" w:cs="Arial"/>
          <w:b/>
        </w:rPr>
      </w:pPr>
      <w:r>
        <w:rPr>
          <w:rFonts w:ascii="Arial" w:hAnsi="Arial" w:cs="Arial"/>
          <w:b/>
        </w:rPr>
        <w:lastRenderedPageBreak/>
        <w:t>Representing Alkene Molecules</w:t>
      </w:r>
    </w:p>
    <w:p w:rsidR="00F80A3F" w:rsidRDefault="00F80A3F" w:rsidP="00F80A3F">
      <w:pPr>
        <w:rPr>
          <w:rFonts w:ascii="Arial" w:hAnsi="Arial" w:cs="Arial"/>
        </w:rPr>
      </w:pPr>
      <w:r>
        <w:rPr>
          <w:rFonts w:ascii="Arial" w:hAnsi="Arial" w:cs="Arial"/>
        </w:rPr>
        <w:t>Propene (C</w:t>
      </w:r>
      <w:r w:rsidRPr="00F80A3F">
        <w:rPr>
          <w:rFonts w:ascii="Arial" w:hAnsi="Arial" w:cs="Arial"/>
          <w:vertAlign w:val="subscript"/>
        </w:rPr>
        <w:t>3</w:t>
      </w:r>
      <w:r>
        <w:rPr>
          <w:rFonts w:ascii="Arial" w:hAnsi="Arial" w:cs="Arial"/>
        </w:rPr>
        <w:t>H</w:t>
      </w:r>
      <w:r w:rsidRPr="00F80A3F">
        <w:rPr>
          <w:rFonts w:ascii="Arial" w:hAnsi="Arial" w:cs="Arial"/>
          <w:vertAlign w:val="subscript"/>
        </w:rPr>
        <w:t>6</w:t>
      </w:r>
      <w:r>
        <w:rPr>
          <w:rFonts w:ascii="Arial" w:hAnsi="Arial" w:cs="Arial"/>
        </w:rPr>
        <w:t>) has one carbon-to-carbon double bond.</w:t>
      </w:r>
    </w:p>
    <w:p w:rsidR="00F80A3F" w:rsidRDefault="00F80A3F" w:rsidP="00F80A3F">
      <w:pPr>
        <w:rPr>
          <w:rFonts w:ascii="Arial" w:hAnsi="Arial" w:cs="Arial"/>
        </w:rPr>
      </w:pPr>
    </w:p>
    <w:p w:rsidR="00F80A3F" w:rsidRDefault="00F80A3F" w:rsidP="00F80A3F">
      <w:pPr>
        <w:rPr>
          <w:rFonts w:ascii="Arial" w:hAnsi="Arial" w:cs="Arial"/>
        </w:rPr>
      </w:pPr>
    </w:p>
    <w:p w:rsidR="00F80A3F" w:rsidRDefault="00F80A3F" w:rsidP="00F80A3F">
      <w:pPr>
        <w:rPr>
          <w:rFonts w:ascii="Arial" w:hAnsi="Arial" w:cs="Arial"/>
        </w:rPr>
      </w:pPr>
    </w:p>
    <w:p w:rsidR="00F80A3F" w:rsidRDefault="00161513" w:rsidP="00F80A3F">
      <w:pPr>
        <w:rPr>
          <w:rFonts w:ascii="Arial" w:hAnsi="Arial" w:cs="Arial"/>
        </w:rPr>
      </w:pPr>
      <w:r>
        <w:rPr>
          <w:rFonts w:ascii="Arial" w:hAnsi="Arial" w:cs="Arial"/>
        </w:rPr>
        <w:t>Butene (C</w:t>
      </w:r>
      <w:r w:rsidRPr="00161513">
        <w:rPr>
          <w:rFonts w:ascii="Arial" w:hAnsi="Arial" w:cs="Arial"/>
          <w:vertAlign w:val="subscript"/>
        </w:rPr>
        <w:t>4</w:t>
      </w:r>
      <w:r>
        <w:rPr>
          <w:rFonts w:ascii="Arial" w:hAnsi="Arial" w:cs="Arial"/>
        </w:rPr>
        <w:t>H</w:t>
      </w:r>
      <w:r w:rsidRPr="00161513">
        <w:rPr>
          <w:rFonts w:ascii="Arial" w:hAnsi="Arial" w:cs="Arial"/>
          <w:vertAlign w:val="subscript"/>
        </w:rPr>
        <w:t>8</w:t>
      </w:r>
      <w:r>
        <w:rPr>
          <w:rFonts w:ascii="Arial" w:hAnsi="Arial" w:cs="Arial"/>
        </w:rPr>
        <w:t xml:space="preserve">) has more than one isomer. </w:t>
      </w:r>
    </w:p>
    <w:p w:rsidR="00161513" w:rsidRDefault="00161513" w:rsidP="00F80A3F">
      <w:pPr>
        <w:rPr>
          <w:rFonts w:ascii="Arial" w:hAnsi="Arial" w:cs="Arial"/>
          <w:i/>
        </w:rPr>
      </w:pPr>
      <w:r>
        <w:rPr>
          <w:rFonts w:ascii="Arial" w:hAnsi="Arial" w:cs="Arial"/>
          <w:i/>
        </w:rPr>
        <w:t>The three possible alkene isomers for Butene.</w:t>
      </w: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i/>
        </w:rPr>
      </w:pPr>
    </w:p>
    <w:p w:rsidR="00161513" w:rsidRDefault="00161513" w:rsidP="00F80A3F">
      <w:pPr>
        <w:rPr>
          <w:rFonts w:ascii="Arial" w:hAnsi="Arial" w:cs="Arial"/>
        </w:rPr>
      </w:pPr>
      <w:r>
        <w:rPr>
          <w:rFonts w:ascii="Arial" w:hAnsi="Arial" w:cs="Arial"/>
        </w:rPr>
        <w:t>We can summarise the structural formula without indicating the three-dimensional arrangement of atoms using a semistructural formula.  The carbon atoms and the attached hydrogen atoms are listed in order in which they appear in the structural formula.  Single bonds are not indicated but double and triple are.  Groups of atoms that form branches are written after the carbon atom to which they are attached and place in brackets.</w:t>
      </w:r>
    </w:p>
    <w:p w:rsidR="00161513" w:rsidRDefault="00161513" w:rsidP="00F80A3F">
      <w:pPr>
        <w:rPr>
          <w:rFonts w:ascii="Arial" w:hAnsi="Arial" w:cs="Arial"/>
          <w:b/>
        </w:rPr>
      </w:pPr>
      <w:r>
        <w:rPr>
          <w:rFonts w:ascii="Arial" w:hAnsi="Arial" w:cs="Arial"/>
          <w:b/>
        </w:rPr>
        <w:t>Write the semistructural formula for the three alkenes above.</w:t>
      </w:r>
    </w:p>
    <w:p w:rsidR="00161513" w:rsidRDefault="00161513" w:rsidP="00F80A3F">
      <w:pPr>
        <w:rPr>
          <w:rFonts w:ascii="Arial" w:hAnsi="Arial" w:cs="Arial"/>
          <w:b/>
        </w:rPr>
      </w:pPr>
    </w:p>
    <w:p w:rsidR="00161513" w:rsidRDefault="00161513" w:rsidP="00F80A3F">
      <w:pPr>
        <w:rPr>
          <w:rFonts w:ascii="Arial" w:hAnsi="Arial" w:cs="Arial"/>
          <w:b/>
        </w:rPr>
      </w:pPr>
      <w:bookmarkStart w:id="0" w:name="_GoBack"/>
      <w:bookmarkEnd w:id="0"/>
    </w:p>
    <w:p w:rsidR="00161513" w:rsidRDefault="00161513" w:rsidP="00F80A3F">
      <w:pPr>
        <w:rPr>
          <w:rFonts w:ascii="Arial" w:hAnsi="Arial" w:cs="Arial"/>
          <w:b/>
        </w:rPr>
      </w:pPr>
    </w:p>
    <w:p w:rsidR="00161513" w:rsidRDefault="004D5FE4" w:rsidP="00F80A3F">
      <w:pPr>
        <w:rPr>
          <w:rFonts w:ascii="Arial" w:hAnsi="Arial" w:cs="Arial"/>
          <w:b/>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1454DED3" wp14:editId="16F4F236">
                <wp:simplePos x="0" y="0"/>
                <wp:positionH relativeFrom="column">
                  <wp:posOffset>1847850</wp:posOffset>
                </wp:positionH>
                <wp:positionV relativeFrom="paragraph">
                  <wp:posOffset>189230</wp:posOffset>
                </wp:positionV>
                <wp:extent cx="3810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5.5pt;margin-top:14.9pt;width:3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" fillcolor="white [3201]" strokecolor="black [3213]" strokeweight="2pt"/>
            </w:pict>
          </mc:Fallback>
        </mc:AlternateContent>
      </w:r>
    </w:p>
    <w:p w:rsidR="00161513" w:rsidRDefault="00161513" w:rsidP="00F80A3F">
      <w:pPr>
        <w:rPr>
          <w:rFonts w:ascii="Arial" w:hAnsi="Arial" w:cs="Arial"/>
          <w:b/>
        </w:rPr>
      </w:pPr>
      <w:r>
        <w:rPr>
          <w:rFonts w:ascii="Arial" w:hAnsi="Arial" w:cs="Arial"/>
          <w:b/>
        </w:rPr>
        <w:t>Text Questions: 3 – 6</w:t>
      </w:r>
    </w:p>
    <w:p w:rsidR="00161513" w:rsidRPr="00161513" w:rsidRDefault="00161513" w:rsidP="00F80A3F">
      <w:pPr>
        <w:rPr>
          <w:rFonts w:ascii="Arial" w:hAnsi="Arial" w:cs="Arial"/>
          <w:b/>
        </w:rPr>
      </w:pPr>
    </w:p>
    <w:p w:rsidR="00161513" w:rsidRPr="00161513" w:rsidRDefault="00161513" w:rsidP="00F80A3F">
      <w:pPr>
        <w:rPr>
          <w:rFonts w:ascii="Arial" w:hAnsi="Arial" w:cs="Arial"/>
          <w:i/>
        </w:rPr>
      </w:pPr>
    </w:p>
    <w:sectPr w:rsidR="00161513" w:rsidRPr="001615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3F" w:rsidRDefault="0025343F" w:rsidP="00887CE4">
      <w:pPr>
        <w:spacing w:after="0" w:line="240" w:lineRule="auto"/>
      </w:pPr>
      <w:r>
        <w:separator/>
      </w:r>
    </w:p>
  </w:endnote>
  <w:endnote w:type="continuationSeparator" w:id="0">
    <w:p w:rsidR="0025343F" w:rsidRDefault="0025343F"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3F" w:rsidRDefault="0025343F" w:rsidP="00887CE4">
      <w:pPr>
        <w:spacing w:after="0" w:line="240" w:lineRule="auto"/>
      </w:pPr>
      <w:r>
        <w:separator/>
      </w:r>
    </w:p>
  </w:footnote>
  <w:footnote w:type="continuationSeparator" w:id="0">
    <w:p w:rsidR="0025343F" w:rsidRDefault="0025343F"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536829">
      <w:t>Area of Study 2: Materials</w:t>
    </w:r>
    <w:r>
      <w:ptab w:relativeTo="margin" w:alignment="right" w:leader="none"/>
    </w:r>
    <w:r w:rsidR="00302D4D">
      <w:t>8</w:t>
    </w:r>
    <w:r w:rsidR="00B56F1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DD6329"/>
    <w:multiLevelType w:val="hybridMultilevel"/>
    <w:tmpl w:val="ABF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2342D0"/>
    <w:multiLevelType w:val="hybridMultilevel"/>
    <w:tmpl w:val="DBFE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1"/>
  </w:num>
  <w:num w:numId="4">
    <w:abstractNumId w:val="17"/>
  </w:num>
  <w:num w:numId="5">
    <w:abstractNumId w:val="12"/>
  </w:num>
  <w:num w:numId="6">
    <w:abstractNumId w:val="2"/>
  </w:num>
  <w:num w:numId="7">
    <w:abstractNumId w:val="7"/>
  </w:num>
  <w:num w:numId="8">
    <w:abstractNumId w:val="18"/>
  </w:num>
  <w:num w:numId="9">
    <w:abstractNumId w:val="22"/>
  </w:num>
  <w:num w:numId="10">
    <w:abstractNumId w:val="11"/>
  </w:num>
  <w:num w:numId="11">
    <w:abstractNumId w:val="5"/>
  </w:num>
  <w:num w:numId="12">
    <w:abstractNumId w:val="6"/>
  </w:num>
  <w:num w:numId="13">
    <w:abstractNumId w:val="21"/>
  </w:num>
  <w:num w:numId="14">
    <w:abstractNumId w:val="13"/>
  </w:num>
  <w:num w:numId="15">
    <w:abstractNumId w:val="10"/>
  </w:num>
  <w:num w:numId="16">
    <w:abstractNumId w:val="32"/>
  </w:num>
  <w:num w:numId="17">
    <w:abstractNumId w:val="24"/>
  </w:num>
  <w:num w:numId="18">
    <w:abstractNumId w:val="14"/>
  </w:num>
  <w:num w:numId="19">
    <w:abstractNumId w:val="3"/>
  </w:num>
  <w:num w:numId="20">
    <w:abstractNumId w:val="0"/>
  </w:num>
  <w:num w:numId="21">
    <w:abstractNumId w:val="4"/>
  </w:num>
  <w:num w:numId="22">
    <w:abstractNumId w:val="29"/>
  </w:num>
  <w:num w:numId="23">
    <w:abstractNumId w:val="16"/>
  </w:num>
  <w:num w:numId="24">
    <w:abstractNumId w:val="9"/>
  </w:num>
  <w:num w:numId="25">
    <w:abstractNumId w:val="26"/>
  </w:num>
  <w:num w:numId="26">
    <w:abstractNumId w:val="20"/>
  </w:num>
  <w:num w:numId="27">
    <w:abstractNumId w:val="1"/>
  </w:num>
  <w:num w:numId="28">
    <w:abstractNumId w:val="28"/>
  </w:num>
  <w:num w:numId="29">
    <w:abstractNumId w:val="30"/>
  </w:num>
  <w:num w:numId="30">
    <w:abstractNumId w:val="8"/>
  </w:num>
  <w:num w:numId="31">
    <w:abstractNumId w:val="2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B30F6"/>
    <w:rsid w:val="000C4182"/>
    <w:rsid w:val="000C4F2A"/>
    <w:rsid w:val="0012111E"/>
    <w:rsid w:val="00161513"/>
    <w:rsid w:val="00167FCF"/>
    <w:rsid w:val="00174977"/>
    <w:rsid w:val="001A584A"/>
    <w:rsid w:val="001D6BFB"/>
    <w:rsid w:val="001E5F8C"/>
    <w:rsid w:val="001F3536"/>
    <w:rsid w:val="00206ACE"/>
    <w:rsid w:val="00247CC8"/>
    <w:rsid w:val="0025343F"/>
    <w:rsid w:val="00256724"/>
    <w:rsid w:val="00257E8F"/>
    <w:rsid w:val="00260FB7"/>
    <w:rsid w:val="00266A37"/>
    <w:rsid w:val="002A43E0"/>
    <w:rsid w:val="002B02D6"/>
    <w:rsid w:val="002C033A"/>
    <w:rsid w:val="002E68C5"/>
    <w:rsid w:val="002E6FD5"/>
    <w:rsid w:val="00302D4D"/>
    <w:rsid w:val="003374B7"/>
    <w:rsid w:val="003606D8"/>
    <w:rsid w:val="00362D7F"/>
    <w:rsid w:val="003A1652"/>
    <w:rsid w:val="003A6967"/>
    <w:rsid w:val="003C3A07"/>
    <w:rsid w:val="00401A72"/>
    <w:rsid w:val="0040458C"/>
    <w:rsid w:val="004358FD"/>
    <w:rsid w:val="004405F2"/>
    <w:rsid w:val="00441B15"/>
    <w:rsid w:val="00441CE5"/>
    <w:rsid w:val="0048014B"/>
    <w:rsid w:val="004A2A06"/>
    <w:rsid w:val="004C66DD"/>
    <w:rsid w:val="004D43A4"/>
    <w:rsid w:val="004D5FE4"/>
    <w:rsid w:val="004E3688"/>
    <w:rsid w:val="00536829"/>
    <w:rsid w:val="005545F0"/>
    <w:rsid w:val="0057786F"/>
    <w:rsid w:val="00585E56"/>
    <w:rsid w:val="00587333"/>
    <w:rsid w:val="005A2F2A"/>
    <w:rsid w:val="005C2A17"/>
    <w:rsid w:val="005D1003"/>
    <w:rsid w:val="005E7C08"/>
    <w:rsid w:val="0060422D"/>
    <w:rsid w:val="00620DA2"/>
    <w:rsid w:val="00647D0A"/>
    <w:rsid w:val="00670707"/>
    <w:rsid w:val="00693552"/>
    <w:rsid w:val="00695744"/>
    <w:rsid w:val="00697B38"/>
    <w:rsid w:val="006B3F19"/>
    <w:rsid w:val="006D634C"/>
    <w:rsid w:val="006D64D3"/>
    <w:rsid w:val="006F432E"/>
    <w:rsid w:val="006F5DA3"/>
    <w:rsid w:val="00745259"/>
    <w:rsid w:val="007479A8"/>
    <w:rsid w:val="0077164B"/>
    <w:rsid w:val="00771C2A"/>
    <w:rsid w:val="00776CF6"/>
    <w:rsid w:val="00781F41"/>
    <w:rsid w:val="00790692"/>
    <w:rsid w:val="007A0CCD"/>
    <w:rsid w:val="007A133D"/>
    <w:rsid w:val="007B64BD"/>
    <w:rsid w:val="007C41AD"/>
    <w:rsid w:val="007C6074"/>
    <w:rsid w:val="007E7893"/>
    <w:rsid w:val="0080029A"/>
    <w:rsid w:val="00811BCF"/>
    <w:rsid w:val="00834BB1"/>
    <w:rsid w:val="00834BBA"/>
    <w:rsid w:val="00835759"/>
    <w:rsid w:val="00857F01"/>
    <w:rsid w:val="00862C7A"/>
    <w:rsid w:val="00874D4C"/>
    <w:rsid w:val="00887CE4"/>
    <w:rsid w:val="008B09BE"/>
    <w:rsid w:val="008B33CD"/>
    <w:rsid w:val="008B58C2"/>
    <w:rsid w:val="008D2921"/>
    <w:rsid w:val="009065D2"/>
    <w:rsid w:val="0093378E"/>
    <w:rsid w:val="00943056"/>
    <w:rsid w:val="0095650A"/>
    <w:rsid w:val="00956F9C"/>
    <w:rsid w:val="009912B8"/>
    <w:rsid w:val="009C00C5"/>
    <w:rsid w:val="009C28C3"/>
    <w:rsid w:val="009D4876"/>
    <w:rsid w:val="009F5EA1"/>
    <w:rsid w:val="00A011BA"/>
    <w:rsid w:val="00A26E83"/>
    <w:rsid w:val="00A314A8"/>
    <w:rsid w:val="00A34179"/>
    <w:rsid w:val="00A70B4C"/>
    <w:rsid w:val="00A80A5F"/>
    <w:rsid w:val="00A90979"/>
    <w:rsid w:val="00A920FC"/>
    <w:rsid w:val="00AD2562"/>
    <w:rsid w:val="00AD77FD"/>
    <w:rsid w:val="00AF25B5"/>
    <w:rsid w:val="00B3670F"/>
    <w:rsid w:val="00B46F62"/>
    <w:rsid w:val="00B56F1A"/>
    <w:rsid w:val="00B65223"/>
    <w:rsid w:val="00B80A07"/>
    <w:rsid w:val="00B97823"/>
    <w:rsid w:val="00BB4EE6"/>
    <w:rsid w:val="00BF59D5"/>
    <w:rsid w:val="00C203B8"/>
    <w:rsid w:val="00C35B38"/>
    <w:rsid w:val="00C371B8"/>
    <w:rsid w:val="00C6316F"/>
    <w:rsid w:val="00C87EA9"/>
    <w:rsid w:val="00CA2DB1"/>
    <w:rsid w:val="00CB4C96"/>
    <w:rsid w:val="00CC3101"/>
    <w:rsid w:val="00CE7F1C"/>
    <w:rsid w:val="00D1145A"/>
    <w:rsid w:val="00D165A7"/>
    <w:rsid w:val="00D279AA"/>
    <w:rsid w:val="00D33592"/>
    <w:rsid w:val="00D34325"/>
    <w:rsid w:val="00D612C8"/>
    <w:rsid w:val="00D63D14"/>
    <w:rsid w:val="00D67882"/>
    <w:rsid w:val="00DA0EF6"/>
    <w:rsid w:val="00DE1057"/>
    <w:rsid w:val="00E033B7"/>
    <w:rsid w:val="00E269A3"/>
    <w:rsid w:val="00E37BF1"/>
    <w:rsid w:val="00E40838"/>
    <w:rsid w:val="00E448ED"/>
    <w:rsid w:val="00E45358"/>
    <w:rsid w:val="00E55951"/>
    <w:rsid w:val="00EB76FE"/>
    <w:rsid w:val="00ED326F"/>
    <w:rsid w:val="00ED4C8D"/>
    <w:rsid w:val="00EE3DDF"/>
    <w:rsid w:val="00EE6E53"/>
    <w:rsid w:val="00F211C2"/>
    <w:rsid w:val="00F24B8A"/>
    <w:rsid w:val="00F51B43"/>
    <w:rsid w:val="00F80A3F"/>
    <w:rsid w:val="00FC0AF2"/>
    <w:rsid w:val="00FC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9</cp:revision>
  <cp:lastPrinted>2013-12-14T21:22:00Z</cp:lastPrinted>
  <dcterms:created xsi:type="dcterms:W3CDTF">2013-12-16T07:05:00Z</dcterms:created>
  <dcterms:modified xsi:type="dcterms:W3CDTF">2013-12-28T03:05:00Z</dcterms:modified>
</cp:coreProperties>
</file>